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08D0E6" w14:textId="7F8FCA74" w:rsidR="006F6BE3" w:rsidRPr="006B117B" w:rsidRDefault="00E1564A" w:rsidP="006B117B">
      <w:pPr>
        <w:pStyle w:val="TITULONIVEL10"/>
      </w:pPr>
      <w:bookmarkStart w:id="0" w:name="_Toc164083644"/>
      <w:bookmarkStart w:id="1" w:name="_Toc1117305252"/>
      <w:bookmarkStart w:id="2" w:name="_Toc166701195"/>
      <w:bookmarkStart w:id="3" w:name="_Toc167227111"/>
      <w:bookmarkStart w:id="4" w:name="_Toc167228874"/>
      <w:r w:rsidRPr="006B117B">
        <w:t xml:space="preserve">Anexo 1.  </w:t>
      </w:r>
      <w:r w:rsidR="006F6BE3" w:rsidRPr="006B117B">
        <w:t>Identificación de problemas en el proceso de captación de sangre</w:t>
      </w:r>
      <w:bookmarkEnd w:id="0"/>
      <w:bookmarkEnd w:id="1"/>
      <w:bookmarkEnd w:id="2"/>
      <w:bookmarkEnd w:id="3"/>
      <w:bookmarkEnd w:id="4"/>
    </w:p>
    <w:p w14:paraId="15399059" w14:textId="77777777" w:rsidR="006F6BE3" w:rsidRPr="006B117B" w:rsidRDefault="006F6BE3" w:rsidP="006B117B">
      <w:pPr>
        <w:spacing w:line="360" w:lineRule="auto"/>
        <w:rPr>
          <w:rFonts w:ascii="Times New Roman" w:hAnsi="Times New Roman" w:cs="Times New Roman"/>
          <w:sz w:val="24"/>
          <w:szCs w:val="24"/>
        </w:rPr>
      </w:pPr>
    </w:p>
    <w:p w14:paraId="3942ED88" w14:textId="77777777" w:rsidR="006F6BE3" w:rsidRPr="006B117B" w:rsidRDefault="006F6BE3" w:rsidP="006B117B">
      <w:pPr>
        <w:pStyle w:val="TITULONIVEL10"/>
      </w:pPr>
      <w:bookmarkStart w:id="5" w:name="_Toc167227112"/>
      <w:bookmarkStart w:id="6" w:name="_Toc167228875"/>
      <w:r w:rsidRPr="006B117B">
        <w:t xml:space="preserve"> Taller de </w:t>
      </w:r>
      <w:proofErr w:type="spellStart"/>
      <w:r w:rsidRPr="006B117B">
        <w:t>co-creación</w:t>
      </w:r>
      <w:proofErr w:type="spellEnd"/>
      <w:r w:rsidRPr="006B117B">
        <w:t xml:space="preserve"> para la captación de sangre: Un enfoque de </w:t>
      </w:r>
      <w:proofErr w:type="spellStart"/>
      <w:r w:rsidRPr="006B117B">
        <w:t>Design</w:t>
      </w:r>
      <w:proofErr w:type="spellEnd"/>
      <w:r w:rsidRPr="006B117B">
        <w:t xml:space="preserve"> </w:t>
      </w:r>
      <w:proofErr w:type="spellStart"/>
      <w:r w:rsidRPr="006B117B">
        <w:t>Thinking</w:t>
      </w:r>
      <w:bookmarkEnd w:id="5"/>
      <w:bookmarkEnd w:id="6"/>
      <w:proofErr w:type="spellEnd"/>
      <w:r w:rsidRPr="006B117B">
        <w:t xml:space="preserve"> </w:t>
      </w:r>
    </w:p>
    <w:p w14:paraId="71601B57" w14:textId="77777777" w:rsidR="00D83B81" w:rsidRPr="006B117B" w:rsidRDefault="00D83B81" w:rsidP="006B117B">
      <w:pPr>
        <w:pStyle w:val="TITULONIVEL20"/>
      </w:pPr>
    </w:p>
    <w:p w14:paraId="26F49DF2" w14:textId="77777777" w:rsidR="00D83B81" w:rsidRPr="006B117B" w:rsidRDefault="006F6BE3" w:rsidP="006B117B">
      <w:pPr>
        <w:pStyle w:val="TituloNivel2"/>
        <w:rPr>
          <w:rStyle w:val="TITULONIVEL3Car"/>
          <w:rFonts w:eastAsiaTheme="minorHAnsi"/>
          <w:b/>
          <w:bCs/>
          <w:i w:val="0"/>
          <w:iCs/>
        </w:rPr>
      </w:pPr>
      <w:r w:rsidRPr="006B117B">
        <w:rPr>
          <w:rStyle w:val="TITULONIVEL3Car"/>
          <w:rFonts w:eastAsiaTheme="minorHAnsi"/>
          <w:b/>
          <w:bCs/>
          <w:i w:val="0"/>
          <w:iCs/>
        </w:rPr>
        <w:t xml:space="preserve"> Introducción</w:t>
      </w:r>
    </w:p>
    <w:p w14:paraId="579F5C69" w14:textId="3648EE8E" w:rsidR="006F6BE3" w:rsidRPr="006B117B" w:rsidRDefault="006F6BE3" w:rsidP="006B117B">
      <w:pPr>
        <w:spacing w:line="360" w:lineRule="auto"/>
        <w:rPr>
          <w:rFonts w:ascii="Times New Roman" w:hAnsi="Times New Roman" w:cs="Times New Roman"/>
          <w:sz w:val="24"/>
          <w:szCs w:val="24"/>
        </w:rPr>
      </w:pPr>
      <w:r w:rsidRPr="006B117B">
        <w:rPr>
          <w:rFonts w:ascii="Times New Roman" w:hAnsi="Times New Roman" w:cs="Times New Roman"/>
          <w:sz w:val="24"/>
          <w:szCs w:val="24"/>
        </w:rPr>
        <w:t xml:space="preserve">Se comenzó explicando la finalidad de la aplicación del taller y sobre que es el </w:t>
      </w:r>
      <w:proofErr w:type="spellStart"/>
      <w:r w:rsidRPr="006B117B">
        <w:rPr>
          <w:rFonts w:ascii="Times New Roman" w:hAnsi="Times New Roman" w:cs="Times New Roman"/>
          <w:sz w:val="24"/>
          <w:szCs w:val="24"/>
        </w:rPr>
        <w:t>Design</w:t>
      </w:r>
      <w:proofErr w:type="spellEnd"/>
      <w:r w:rsidRPr="006B117B">
        <w:rPr>
          <w:rFonts w:ascii="Times New Roman" w:hAnsi="Times New Roman" w:cs="Times New Roman"/>
          <w:sz w:val="24"/>
          <w:szCs w:val="24"/>
        </w:rPr>
        <w:t xml:space="preserve"> </w:t>
      </w:r>
      <w:proofErr w:type="spellStart"/>
      <w:r w:rsidRPr="006B117B">
        <w:rPr>
          <w:rFonts w:ascii="Times New Roman" w:hAnsi="Times New Roman" w:cs="Times New Roman"/>
          <w:sz w:val="24"/>
          <w:szCs w:val="24"/>
        </w:rPr>
        <w:t>Thinking</w:t>
      </w:r>
      <w:proofErr w:type="spellEnd"/>
      <w:r w:rsidRPr="006B117B">
        <w:rPr>
          <w:rFonts w:ascii="Times New Roman" w:hAnsi="Times New Roman" w:cs="Times New Roman"/>
          <w:sz w:val="24"/>
          <w:szCs w:val="24"/>
        </w:rPr>
        <w:t xml:space="preserve"> , la cual es una metodología que permite abordar problemas de manera creativa y colaborativa. En el caso de la captación de sangre, esta metodología es útil para comprender las diferentes perspectivas de los bacteriólogos, auxiliares quienes se ocupan de desarrollar el proceso de captación de sangre en las instalaciones del hemocentro, buscando así soluciones innovadoras que mejoren el proceso.</w:t>
      </w:r>
    </w:p>
    <w:p w14:paraId="17A91877" w14:textId="34053346" w:rsidR="006F6BE3" w:rsidRPr="006B117B" w:rsidRDefault="00D83B81" w:rsidP="006B117B">
      <w:pPr>
        <w:spacing w:line="360" w:lineRule="auto"/>
        <w:rPr>
          <w:rFonts w:ascii="Times New Roman" w:hAnsi="Times New Roman" w:cs="Times New Roman"/>
          <w:sz w:val="24"/>
          <w:szCs w:val="24"/>
        </w:rPr>
      </w:pPr>
      <w:r w:rsidRPr="006B117B">
        <w:rPr>
          <w:rStyle w:val="TituloNivel2Car0"/>
        </w:rPr>
        <w:t xml:space="preserve">    </w:t>
      </w:r>
      <w:r w:rsidR="006F6BE3" w:rsidRPr="006B117B">
        <w:rPr>
          <w:rStyle w:val="TituloNivel2Car0"/>
        </w:rPr>
        <w:t xml:space="preserve"> </w:t>
      </w:r>
      <w:r w:rsidRPr="006B117B">
        <w:rPr>
          <w:rStyle w:val="TituloNivel2Car0"/>
        </w:rPr>
        <w:t xml:space="preserve">1.2   </w:t>
      </w:r>
      <w:r w:rsidR="006F6BE3" w:rsidRPr="006B117B">
        <w:rPr>
          <w:rStyle w:val="TituloNivel2Car0"/>
        </w:rPr>
        <w:t>Objetivos del taller</w:t>
      </w:r>
      <w:r w:rsidR="006F6BE3" w:rsidRPr="006B117B">
        <w:rPr>
          <w:rStyle w:val="TITULONIVEL2Car"/>
          <w:rFonts w:eastAsiaTheme="minorHAnsi"/>
        </w:rPr>
        <w:t xml:space="preserve"> se</w:t>
      </w:r>
      <w:r w:rsidR="006F6BE3" w:rsidRPr="006B117B">
        <w:rPr>
          <w:rFonts w:ascii="Times New Roman" w:hAnsi="Times New Roman" w:cs="Times New Roman"/>
          <w:sz w:val="24"/>
          <w:szCs w:val="24"/>
        </w:rPr>
        <w:t xml:space="preserve"> plantearon los objetivos del taller de </w:t>
      </w:r>
      <w:proofErr w:type="spellStart"/>
      <w:r w:rsidR="006F6BE3" w:rsidRPr="006B117B">
        <w:rPr>
          <w:rFonts w:ascii="Times New Roman" w:hAnsi="Times New Roman" w:cs="Times New Roman"/>
          <w:sz w:val="24"/>
          <w:szCs w:val="24"/>
        </w:rPr>
        <w:t>co-creación</w:t>
      </w:r>
      <w:proofErr w:type="spellEnd"/>
      <w:r w:rsidR="006F6BE3" w:rsidRPr="006B117B">
        <w:rPr>
          <w:rFonts w:ascii="Times New Roman" w:hAnsi="Times New Roman" w:cs="Times New Roman"/>
          <w:sz w:val="24"/>
          <w:szCs w:val="24"/>
        </w:rPr>
        <w:t xml:space="preserve"> y aclararon todas las preguntas que tenía los participantes. </w:t>
      </w:r>
    </w:p>
    <w:p w14:paraId="4D1C4B6C" w14:textId="77777777" w:rsidR="006F6BE3" w:rsidRPr="00CD3653" w:rsidRDefault="006F6BE3" w:rsidP="00CD3653">
      <w:pPr>
        <w:pStyle w:val="Prrafodelista"/>
        <w:numPr>
          <w:ilvl w:val="0"/>
          <w:numId w:val="25"/>
        </w:numPr>
        <w:spacing w:line="360" w:lineRule="auto"/>
        <w:rPr>
          <w:rFonts w:ascii="Times New Roman" w:hAnsi="Times New Roman" w:cs="Times New Roman"/>
          <w:sz w:val="24"/>
          <w:szCs w:val="24"/>
        </w:rPr>
      </w:pPr>
      <w:r w:rsidRPr="00CD3653">
        <w:rPr>
          <w:rFonts w:ascii="Times New Roman" w:hAnsi="Times New Roman" w:cs="Times New Roman"/>
          <w:sz w:val="24"/>
          <w:szCs w:val="24"/>
        </w:rPr>
        <w:t>Comprender las necesidades y desafíos de los autores involucrados en la captación de sangre.</w:t>
      </w:r>
    </w:p>
    <w:p w14:paraId="51863EEE" w14:textId="77777777" w:rsidR="006F6BE3" w:rsidRPr="00CD3653" w:rsidRDefault="006F6BE3" w:rsidP="00CD3653">
      <w:pPr>
        <w:pStyle w:val="Prrafodelista"/>
        <w:numPr>
          <w:ilvl w:val="0"/>
          <w:numId w:val="25"/>
        </w:numPr>
        <w:spacing w:line="360" w:lineRule="auto"/>
        <w:rPr>
          <w:rFonts w:ascii="Times New Roman" w:hAnsi="Times New Roman" w:cs="Times New Roman"/>
          <w:sz w:val="24"/>
          <w:szCs w:val="24"/>
        </w:rPr>
      </w:pPr>
      <w:r w:rsidRPr="00CD3653">
        <w:rPr>
          <w:rFonts w:ascii="Times New Roman" w:hAnsi="Times New Roman" w:cs="Times New Roman"/>
          <w:sz w:val="24"/>
          <w:szCs w:val="24"/>
        </w:rPr>
        <w:t>Generar ideas creativas para mejorar el proceso de captación de sangre.</w:t>
      </w:r>
    </w:p>
    <w:p w14:paraId="2629225B" w14:textId="77777777" w:rsidR="006F6BE3" w:rsidRPr="00CD3653" w:rsidRDefault="006F6BE3" w:rsidP="00CD3653">
      <w:pPr>
        <w:pStyle w:val="Prrafodelista"/>
        <w:numPr>
          <w:ilvl w:val="0"/>
          <w:numId w:val="25"/>
        </w:numPr>
        <w:spacing w:line="360" w:lineRule="auto"/>
        <w:rPr>
          <w:rFonts w:ascii="Times New Roman" w:hAnsi="Times New Roman" w:cs="Times New Roman"/>
          <w:sz w:val="24"/>
          <w:szCs w:val="24"/>
        </w:rPr>
      </w:pPr>
      <w:r w:rsidRPr="00CD3653">
        <w:rPr>
          <w:rFonts w:ascii="Times New Roman" w:hAnsi="Times New Roman" w:cs="Times New Roman"/>
          <w:sz w:val="24"/>
          <w:szCs w:val="24"/>
        </w:rPr>
        <w:t>Desarrollar prototipos de posibles soluciones.</w:t>
      </w:r>
    </w:p>
    <w:p w14:paraId="0F66433D" w14:textId="0401A7A3" w:rsidR="006F6BE3" w:rsidRPr="00CD3653" w:rsidRDefault="006F6BE3" w:rsidP="00CD3653">
      <w:pPr>
        <w:pStyle w:val="Prrafodelista"/>
        <w:numPr>
          <w:ilvl w:val="0"/>
          <w:numId w:val="25"/>
        </w:numPr>
        <w:spacing w:line="360" w:lineRule="auto"/>
        <w:rPr>
          <w:rFonts w:ascii="Times New Roman" w:hAnsi="Times New Roman" w:cs="Times New Roman"/>
          <w:sz w:val="24"/>
          <w:szCs w:val="24"/>
        </w:rPr>
      </w:pPr>
      <w:r w:rsidRPr="00CD3653">
        <w:rPr>
          <w:rFonts w:ascii="Times New Roman" w:hAnsi="Times New Roman" w:cs="Times New Roman"/>
          <w:sz w:val="24"/>
          <w:szCs w:val="24"/>
        </w:rPr>
        <w:t xml:space="preserve">Obtener retroalimentación de los participantes </w:t>
      </w:r>
    </w:p>
    <w:p w14:paraId="4F0F1D01" w14:textId="3624C22D" w:rsidR="00D83B81" w:rsidRPr="006B117B" w:rsidRDefault="00D83B81" w:rsidP="006B117B">
      <w:pPr>
        <w:pStyle w:val="TITULONIVEL20"/>
        <w:numPr>
          <w:ilvl w:val="1"/>
          <w:numId w:val="21"/>
        </w:numPr>
      </w:pPr>
      <w:r w:rsidRPr="006B117B">
        <w:t xml:space="preserve"> </w:t>
      </w:r>
      <w:r w:rsidR="006F6BE3" w:rsidRPr="006B117B">
        <w:t>Aplicación</w:t>
      </w:r>
      <w:r w:rsidRPr="006B117B">
        <w:t xml:space="preserve">  </w:t>
      </w:r>
      <w:r w:rsidR="006F6BE3" w:rsidRPr="006B117B">
        <w:t xml:space="preserve"> taller de </w:t>
      </w:r>
      <w:proofErr w:type="spellStart"/>
      <w:r w:rsidR="006F6BE3" w:rsidRPr="006B117B">
        <w:t>co-creación</w:t>
      </w:r>
      <w:proofErr w:type="spellEnd"/>
      <w:r w:rsidR="006F6BE3" w:rsidRPr="006B117B">
        <w:t xml:space="preserve"> </w:t>
      </w:r>
    </w:p>
    <w:p w14:paraId="5F3D12DA" w14:textId="7A9F08C1" w:rsidR="006B117B" w:rsidRPr="006B117B" w:rsidRDefault="006F6BE3" w:rsidP="006B117B">
      <w:pPr>
        <w:spacing w:line="360" w:lineRule="auto"/>
        <w:rPr>
          <w:rFonts w:ascii="Times New Roman" w:hAnsi="Times New Roman" w:cs="Times New Roman"/>
          <w:sz w:val="24"/>
          <w:szCs w:val="24"/>
        </w:rPr>
      </w:pPr>
      <w:r w:rsidRPr="006B117B">
        <w:rPr>
          <w:rFonts w:ascii="Times New Roman" w:hAnsi="Times New Roman" w:cs="Times New Roman"/>
          <w:sz w:val="24"/>
          <w:szCs w:val="24"/>
        </w:rPr>
        <w:t>Con la ayuda de la presentación (Pensamiento de Diseño Presentación, 2024) mostramos el escenario problema de nuestro taller haciendo una breve introducción sobre este: La baja utilización de la capacidad instalada en el proceso de captación de donantes recurrentes del Hemocentro de Santander genera un problema que afecta tanto a la eficiencia del hemocentro como a la disponibilidad de sangre para los pacientes que la necesitan.</w:t>
      </w:r>
    </w:p>
    <w:p w14:paraId="4509110F" w14:textId="148F67C7" w:rsidR="006B117B" w:rsidRPr="006B117B" w:rsidRDefault="006B117B" w:rsidP="006B117B">
      <w:pPr>
        <w:pStyle w:val="APA7edicion"/>
      </w:pPr>
      <w:r w:rsidRPr="006B117B">
        <w:t xml:space="preserve">Para este fin se invitaron  a personas con diferentes roles y perspectivas, como donantes recurrentes, personal de salud involucrado directamente en el proceso tales como los bacteriólogos y auxiliares de enfermería y representantes de la organización tales como lo son la subgerente del </w:t>
      </w:r>
      <w:proofErr w:type="spellStart"/>
      <w:r w:rsidRPr="006B117B">
        <w:t>Hemocentro</w:t>
      </w:r>
      <w:proofErr w:type="spellEnd"/>
      <w:r w:rsidRPr="006B117B">
        <w:t xml:space="preserve"> y el encargado de las captaciones de sangre extramural.</w:t>
      </w:r>
    </w:p>
    <w:p w14:paraId="07E03A74" w14:textId="77777777" w:rsidR="006B117B" w:rsidRPr="006B117B" w:rsidRDefault="006B117B" w:rsidP="006B117B">
      <w:pPr>
        <w:pStyle w:val="APA7edicion"/>
      </w:pPr>
      <w:r w:rsidRPr="006B117B">
        <w:lastRenderedPageBreak/>
        <w:t xml:space="preserve">De manera respetuosa se inició una conversación con los donantes recurrentes del </w:t>
      </w:r>
      <w:proofErr w:type="spellStart"/>
      <w:r w:rsidRPr="006B117B">
        <w:t>Hemocentro</w:t>
      </w:r>
      <w:proofErr w:type="spellEnd"/>
      <w:r w:rsidRPr="006B117B">
        <w:t xml:space="preserve"> de Santander a quienes se le realizaron una serie de preguntas para comprender sus experiencias, motivaciones, necesidades y desafíos; dichas preguntas se  encuentran  a continuación: </w:t>
      </w:r>
    </w:p>
    <w:p w14:paraId="402F2AFD" w14:textId="77777777" w:rsidR="006B117B" w:rsidRPr="006B117B" w:rsidRDefault="006B117B" w:rsidP="006B117B">
      <w:pPr>
        <w:pStyle w:val="APA7edicion"/>
      </w:pPr>
      <w:r w:rsidRPr="006B117B">
        <w:t xml:space="preserve">¿Qué podría hacer el </w:t>
      </w:r>
      <w:proofErr w:type="spellStart"/>
      <w:r w:rsidRPr="006B117B">
        <w:t>Hemocentro</w:t>
      </w:r>
      <w:proofErr w:type="spellEnd"/>
      <w:r w:rsidRPr="006B117B">
        <w:t xml:space="preserve"> de Santander para mejorar su experiencia como donante?</w:t>
      </w:r>
    </w:p>
    <w:p w14:paraId="6C910440" w14:textId="77777777" w:rsidR="006B117B" w:rsidRPr="006B117B" w:rsidRDefault="006B117B" w:rsidP="006B117B">
      <w:pPr>
        <w:pStyle w:val="APA7edicion"/>
      </w:pPr>
      <w:r w:rsidRPr="006B117B">
        <w:t>¿Qué le motivaría a donar sangre con más frecuencia?</w:t>
      </w:r>
    </w:p>
    <w:p w14:paraId="125CEB03" w14:textId="77777777" w:rsidR="006B117B" w:rsidRPr="006B117B" w:rsidRDefault="006B117B" w:rsidP="006B117B">
      <w:pPr>
        <w:pStyle w:val="APA7edicion"/>
      </w:pPr>
      <w:r w:rsidRPr="006B117B">
        <w:t>¿Qué te gustaría que se mejorara en el proceso de donación?</w:t>
      </w:r>
    </w:p>
    <w:p w14:paraId="11B08AF7" w14:textId="77777777" w:rsidR="006B117B" w:rsidRPr="006B117B" w:rsidRDefault="006B117B" w:rsidP="006B117B">
      <w:pPr>
        <w:pStyle w:val="APA7edicion"/>
      </w:pPr>
      <w:r w:rsidRPr="006B117B">
        <w:t>¿Qué te frustra en el proceso de donación?</w:t>
      </w:r>
    </w:p>
    <w:p w14:paraId="3CCFD409" w14:textId="77777777" w:rsidR="006B117B" w:rsidRPr="006B117B" w:rsidRDefault="006B117B" w:rsidP="006B117B">
      <w:pPr>
        <w:pStyle w:val="APA7edicion"/>
      </w:pPr>
      <w:r w:rsidRPr="006B117B">
        <w:t xml:space="preserve"> ¿Qué te motiva a ser un donante recurrente?</w:t>
      </w:r>
    </w:p>
    <w:p w14:paraId="0C0640DA" w14:textId="77777777" w:rsidR="006B117B" w:rsidRPr="006B117B" w:rsidRDefault="006B117B" w:rsidP="006B117B">
      <w:pPr>
        <w:spacing w:before="240" w:after="240" w:line="360" w:lineRule="auto"/>
        <w:rPr>
          <w:rFonts w:ascii="Times New Roman" w:hAnsi="Times New Roman" w:cs="Times New Roman"/>
        </w:rPr>
      </w:pPr>
      <w:r w:rsidRPr="006B117B">
        <w:rPr>
          <w:rFonts w:ascii="Times New Roman" w:hAnsi="Times New Roman" w:cs="Times New Roman"/>
        </w:rPr>
        <w:t xml:space="preserve">Para dar respuesta a estos interrogantes se dio un orden a los participantes para escuchar sus puntos de vista y se realizaron anotaciones de estos (Ver anexo 1) .En la Tabla 2 se resumen los principales retos que identifican los encuestados y las soluciones planteadas. </w:t>
      </w:r>
    </w:p>
    <w:p w14:paraId="60C0EE86" w14:textId="77777777" w:rsidR="006B117B" w:rsidRPr="006B117B" w:rsidRDefault="006B117B" w:rsidP="006B117B">
      <w:pPr>
        <w:spacing w:before="240" w:after="240" w:line="360" w:lineRule="auto"/>
        <w:rPr>
          <w:rFonts w:ascii="Times New Roman" w:hAnsi="Times New Roman" w:cs="Times New Roman"/>
        </w:rPr>
      </w:pPr>
    </w:p>
    <w:p w14:paraId="648B83C3" w14:textId="77777777" w:rsidR="006B117B" w:rsidRPr="006B117B" w:rsidRDefault="006B117B" w:rsidP="006B117B">
      <w:pPr>
        <w:pStyle w:val="Descripcin"/>
        <w:keepNext/>
        <w:spacing w:line="360" w:lineRule="auto"/>
      </w:pPr>
      <w:r w:rsidRPr="006B117B">
        <w:rPr>
          <w:rStyle w:val="TablaFiguraCar"/>
          <w:rFonts w:cs="Times New Roman"/>
        </w:rPr>
        <w:t xml:space="preserve">Tabla </w:t>
      </w:r>
      <w:r w:rsidRPr="006B117B">
        <w:rPr>
          <w:rStyle w:val="TablaFiguraCar"/>
          <w:rFonts w:cs="Times New Roman"/>
        </w:rPr>
        <w:fldChar w:fldCharType="begin"/>
      </w:r>
      <w:r w:rsidRPr="006B117B">
        <w:rPr>
          <w:rStyle w:val="TablaFiguraCar"/>
          <w:rFonts w:cs="Times New Roman"/>
        </w:rPr>
        <w:instrText xml:space="preserve"> SEQ Tabla \* ARABIC </w:instrText>
      </w:r>
      <w:r w:rsidRPr="006B117B">
        <w:rPr>
          <w:rStyle w:val="TablaFiguraCar"/>
          <w:rFonts w:cs="Times New Roman"/>
        </w:rPr>
        <w:fldChar w:fldCharType="separate"/>
      </w:r>
      <w:r w:rsidRPr="006B117B">
        <w:rPr>
          <w:rStyle w:val="TablaFiguraCar"/>
          <w:rFonts w:cs="Times New Roman"/>
          <w:noProof/>
        </w:rPr>
        <w:t>2</w:t>
      </w:r>
      <w:r w:rsidRPr="006B117B">
        <w:rPr>
          <w:rStyle w:val="TablaFiguraCar"/>
          <w:rFonts w:cs="Times New Roman"/>
        </w:rPr>
        <w:fldChar w:fldCharType="end"/>
      </w:r>
      <w:r w:rsidRPr="006B117B">
        <w:br/>
      </w:r>
      <w:r w:rsidRPr="006B117B">
        <w:rPr>
          <w:rStyle w:val="TituloTablaFiguraCar"/>
          <w:color w:val="auto"/>
        </w:rPr>
        <w:t>Respuestas de los donantes frecuentes</w:t>
      </w:r>
      <w:r w:rsidRPr="006B117B">
        <w:rPr>
          <w:color w:val="auto"/>
        </w:rPr>
        <w:t xml:space="preserve"> </w:t>
      </w:r>
    </w:p>
    <w:tbl>
      <w:tblPr>
        <w:tblStyle w:val="Tabladelista6concolores"/>
        <w:tblW w:w="0" w:type="auto"/>
        <w:tblLook w:val="04A0" w:firstRow="1" w:lastRow="0" w:firstColumn="1" w:lastColumn="0" w:noHBand="0" w:noVBand="1"/>
      </w:tblPr>
      <w:tblGrid>
        <w:gridCol w:w="3223"/>
        <w:gridCol w:w="5615"/>
      </w:tblGrid>
      <w:tr w:rsidR="006B117B" w:rsidRPr="006B117B" w14:paraId="285BBEC1" w14:textId="77777777" w:rsidTr="00E31BC8">
        <w:trPr>
          <w:cnfStyle w:val="100000000000" w:firstRow="1" w:lastRow="0" w:firstColumn="0" w:lastColumn="0" w:oddVBand="0" w:evenVBand="0" w:oddHBand="0" w:evenHBand="0" w:firstRowFirstColumn="0" w:firstRowLastColumn="0" w:lastRowFirstColumn="0" w:lastRowLastColumn="0"/>
          <w:trHeight w:val="809"/>
        </w:trPr>
        <w:tc>
          <w:tcPr>
            <w:cnfStyle w:val="001000000000" w:firstRow="0" w:lastRow="0" w:firstColumn="1" w:lastColumn="0" w:oddVBand="0" w:evenVBand="0" w:oddHBand="0" w:evenHBand="0" w:firstRowFirstColumn="0" w:firstRowLastColumn="0" w:lastRowFirstColumn="0" w:lastRowLastColumn="0"/>
            <w:tcW w:w="3397" w:type="dxa"/>
          </w:tcPr>
          <w:p w14:paraId="574ABE0F" w14:textId="77777777" w:rsidR="006B117B" w:rsidRPr="006B117B" w:rsidRDefault="006B117B" w:rsidP="006B117B">
            <w:pPr>
              <w:spacing w:before="240" w:after="240" w:line="360" w:lineRule="auto"/>
              <w:rPr>
                <w:rFonts w:ascii="Times New Roman" w:hAnsi="Times New Roman" w:cs="Times New Roman"/>
              </w:rPr>
            </w:pPr>
            <w:r w:rsidRPr="006B117B">
              <w:rPr>
                <w:rFonts w:ascii="Times New Roman" w:hAnsi="Times New Roman" w:cs="Times New Roman"/>
              </w:rPr>
              <w:t>Aspecto</w:t>
            </w:r>
          </w:p>
        </w:tc>
        <w:tc>
          <w:tcPr>
            <w:tcW w:w="5953" w:type="dxa"/>
          </w:tcPr>
          <w:p w14:paraId="696A26B4" w14:textId="77777777" w:rsidR="006B117B" w:rsidRPr="006B117B" w:rsidRDefault="006B117B" w:rsidP="006B117B">
            <w:pPr>
              <w:spacing w:before="240" w:after="240"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6B117B">
              <w:rPr>
                <w:rFonts w:ascii="Times New Roman" w:hAnsi="Times New Roman" w:cs="Times New Roman"/>
              </w:rPr>
              <w:t xml:space="preserve">Solución </w:t>
            </w:r>
          </w:p>
        </w:tc>
      </w:tr>
      <w:tr w:rsidR="006B117B" w:rsidRPr="006B117B" w14:paraId="455F53CF" w14:textId="77777777" w:rsidTr="00E31BC8">
        <w:trPr>
          <w:cnfStyle w:val="000000100000" w:firstRow="0" w:lastRow="0" w:firstColumn="0" w:lastColumn="0" w:oddVBand="0" w:evenVBand="0" w:oddHBand="1" w:evenHBand="0" w:firstRowFirstColumn="0" w:firstRowLastColumn="0" w:lastRowFirstColumn="0" w:lastRowLastColumn="0"/>
          <w:trHeight w:val="3008"/>
        </w:trPr>
        <w:tc>
          <w:tcPr>
            <w:cnfStyle w:val="001000000000" w:firstRow="0" w:lastRow="0" w:firstColumn="1" w:lastColumn="0" w:oddVBand="0" w:evenVBand="0" w:oddHBand="0" w:evenHBand="0" w:firstRowFirstColumn="0" w:firstRowLastColumn="0" w:lastRowFirstColumn="0" w:lastRowLastColumn="0"/>
            <w:tcW w:w="3397" w:type="dxa"/>
          </w:tcPr>
          <w:p w14:paraId="62B1B326" w14:textId="77777777" w:rsidR="006B117B" w:rsidRPr="006B117B" w:rsidRDefault="006B117B" w:rsidP="006B117B">
            <w:pPr>
              <w:spacing w:before="240" w:after="240" w:line="360" w:lineRule="auto"/>
              <w:rPr>
                <w:rFonts w:ascii="Times New Roman" w:hAnsi="Times New Roman" w:cs="Times New Roman"/>
              </w:rPr>
            </w:pPr>
            <w:r w:rsidRPr="006B117B">
              <w:rPr>
                <w:rFonts w:ascii="Times New Roman" w:hAnsi="Times New Roman" w:cs="Times New Roman"/>
              </w:rPr>
              <w:t xml:space="preserve">Agilizar el tiempo de espera </w:t>
            </w:r>
          </w:p>
        </w:tc>
        <w:tc>
          <w:tcPr>
            <w:tcW w:w="5953" w:type="dxa"/>
          </w:tcPr>
          <w:p w14:paraId="5632AC1E" w14:textId="77777777" w:rsidR="006B117B" w:rsidRPr="006B117B" w:rsidRDefault="006B117B" w:rsidP="006B117B">
            <w:pPr>
              <w:pStyle w:val="APA7edicion"/>
              <w:ind w:firstLine="0"/>
              <w:cnfStyle w:val="000000100000" w:firstRow="0" w:lastRow="0" w:firstColumn="0" w:lastColumn="0" w:oddVBand="0" w:evenVBand="0" w:oddHBand="1" w:evenHBand="0" w:firstRowFirstColumn="0" w:firstRowLastColumn="0" w:lastRowFirstColumn="0" w:lastRowLastColumn="0"/>
            </w:pPr>
            <w:r w:rsidRPr="006B117B">
              <w:t>Implementación de un sistema de citas en línea lo cual  permitiría a los donantes programar su cita con anticipación, reduciendo el tiempo de espera en el centro de donación.</w:t>
            </w:r>
          </w:p>
          <w:p w14:paraId="7101E9A4" w14:textId="77777777" w:rsidR="006B117B" w:rsidRPr="006B117B" w:rsidRDefault="006B117B" w:rsidP="006B117B">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14:paraId="031485D8" w14:textId="250CE44C" w:rsidR="006B117B" w:rsidRPr="006B117B" w:rsidRDefault="006B117B" w:rsidP="006B117B">
            <w:pPr>
              <w:pStyle w:val="APA7edicion"/>
              <w:ind w:firstLine="0"/>
              <w:cnfStyle w:val="000000100000" w:firstRow="0" w:lastRow="0" w:firstColumn="0" w:lastColumn="0" w:oddVBand="0" w:evenVBand="0" w:oddHBand="1" w:evenHBand="0" w:firstRowFirstColumn="0" w:firstRowLastColumn="0" w:lastRowFirstColumn="0" w:lastRowLastColumn="0"/>
            </w:pPr>
            <w:r w:rsidRPr="006B117B">
              <w:t>Digitalización del proceso de registro mediante formularios electrónicos o kioscos interactivos, minimizando el tiempo que los donantes pasan llenando formularios en papel.</w:t>
            </w:r>
          </w:p>
        </w:tc>
      </w:tr>
      <w:tr w:rsidR="006B117B" w:rsidRPr="006B117B" w14:paraId="2ED03FE8" w14:textId="77777777" w:rsidTr="00E31BC8">
        <w:tc>
          <w:tcPr>
            <w:cnfStyle w:val="001000000000" w:firstRow="0" w:lastRow="0" w:firstColumn="1" w:lastColumn="0" w:oddVBand="0" w:evenVBand="0" w:oddHBand="0" w:evenHBand="0" w:firstRowFirstColumn="0" w:firstRowLastColumn="0" w:lastRowFirstColumn="0" w:lastRowLastColumn="0"/>
            <w:tcW w:w="3397" w:type="dxa"/>
          </w:tcPr>
          <w:p w14:paraId="751F09B6" w14:textId="77777777" w:rsidR="006B117B" w:rsidRPr="006B117B" w:rsidRDefault="006B117B" w:rsidP="006B117B">
            <w:pPr>
              <w:spacing w:line="360" w:lineRule="auto"/>
              <w:rPr>
                <w:rFonts w:ascii="Times New Roman" w:hAnsi="Times New Roman" w:cs="Times New Roman"/>
                <w:b w:val="0"/>
                <w:bCs w:val="0"/>
              </w:rPr>
            </w:pPr>
            <w:r w:rsidRPr="006B117B">
              <w:rPr>
                <w:rFonts w:ascii="Times New Roman" w:hAnsi="Times New Roman" w:cs="Times New Roman"/>
              </w:rPr>
              <w:lastRenderedPageBreak/>
              <w:t>Formación sobre los beneficios de la donación de sangre y sus posibles respuestas adversas</w:t>
            </w:r>
          </w:p>
        </w:tc>
        <w:tc>
          <w:tcPr>
            <w:tcW w:w="5953" w:type="dxa"/>
          </w:tcPr>
          <w:p w14:paraId="42C46FF9" w14:textId="77777777" w:rsidR="006B117B" w:rsidRPr="006B117B" w:rsidRDefault="006B117B" w:rsidP="006B117B">
            <w:pPr>
              <w:pStyle w:val="APA7edicion"/>
              <w:ind w:firstLine="0"/>
              <w:cnfStyle w:val="000000000000" w:firstRow="0" w:lastRow="0" w:firstColumn="0" w:lastColumn="0" w:oddVBand="0" w:evenVBand="0" w:oddHBand="0" w:evenHBand="0" w:firstRowFirstColumn="0" w:firstRowLastColumn="0" w:lastRowFirstColumn="0" w:lastRowLastColumn="0"/>
            </w:pPr>
            <w:r w:rsidRPr="006B117B">
              <w:t>Creación de videos en donde el personal de salud explique al donador los beneficios de la donación de sangre y sobre identificación de respuestas adversas</w:t>
            </w:r>
          </w:p>
          <w:p w14:paraId="050869D2" w14:textId="77777777" w:rsidR="006B117B" w:rsidRPr="006B117B" w:rsidRDefault="006B117B" w:rsidP="006B117B">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6B117B" w:rsidRPr="006B117B" w14:paraId="5AD171CE" w14:textId="77777777" w:rsidTr="00E31B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06307DFA" w14:textId="77777777" w:rsidR="006B117B" w:rsidRPr="006B117B" w:rsidRDefault="006B117B" w:rsidP="006B117B">
            <w:pPr>
              <w:spacing w:line="360" w:lineRule="auto"/>
              <w:rPr>
                <w:rFonts w:ascii="Times New Roman" w:hAnsi="Times New Roman" w:cs="Times New Roman"/>
              </w:rPr>
            </w:pPr>
            <w:r w:rsidRPr="006B117B">
              <w:rPr>
                <w:rFonts w:ascii="Times New Roman" w:hAnsi="Times New Roman" w:cs="Times New Roman"/>
              </w:rPr>
              <w:t>Generar sentido altruista</w:t>
            </w:r>
          </w:p>
        </w:tc>
        <w:tc>
          <w:tcPr>
            <w:tcW w:w="5953" w:type="dxa"/>
          </w:tcPr>
          <w:p w14:paraId="0D5D995E" w14:textId="77777777" w:rsidR="006B117B" w:rsidRPr="006B117B" w:rsidRDefault="006B117B" w:rsidP="006B117B">
            <w:pPr>
              <w:pStyle w:val="APA7edicion"/>
              <w:ind w:firstLine="0"/>
              <w:cnfStyle w:val="000000100000" w:firstRow="0" w:lastRow="0" w:firstColumn="0" w:lastColumn="0" w:oddVBand="0" w:evenVBand="0" w:oddHBand="1" w:evenHBand="0" w:firstRowFirstColumn="0" w:firstRowLastColumn="0" w:lastRowFirstColumn="0" w:lastRowLastColumn="0"/>
            </w:pPr>
            <w:r w:rsidRPr="006B117B">
              <w:t>Implementar programas de reconocimiento para agradecer y recompensar a los donantes recurrentes, destacando su compromiso y contribución a salvar vidas</w:t>
            </w:r>
          </w:p>
        </w:tc>
      </w:tr>
      <w:tr w:rsidR="006B117B" w:rsidRPr="006B117B" w14:paraId="786148A1" w14:textId="77777777" w:rsidTr="00E31BC8">
        <w:trPr>
          <w:trHeight w:val="2288"/>
        </w:trPr>
        <w:tc>
          <w:tcPr>
            <w:cnfStyle w:val="001000000000" w:firstRow="0" w:lastRow="0" w:firstColumn="1" w:lastColumn="0" w:oddVBand="0" w:evenVBand="0" w:oddHBand="0" w:evenHBand="0" w:firstRowFirstColumn="0" w:firstRowLastColumn="0" w:lastRowFirstColumn="0" w:lastRowLastColumn="0"/>
            <w:tcW w:w="3397" w:type="dxa"/>
          </w:tcPr>
          <w:p w14:paraId="3007D0B1" w14:textId="77777777" w:rsidR="006B117B" w:rsidRPr="006B117B" w:rsidRDefault="006B117B" w:rsidP="006B117B">
            <w:pPr>
              <w:spacing w:before="240" w:after="240" w:line="360" w:lineRule="auto"/>
              <w:rPr>
                <w:rFonts w:ascii="Times New Roman" w:hAnsi="Times New Roman" w:cs="Times New Roman"/>
              </w:rPr>
            </w:pPr>
            <w:r w:rsidRPr="006B117B">
              <w:rPr>
                <w:rFonts w:ascii="Times New Roman" w:eastAsia="Times New Roman" w:hAnsi="Times New Roman" w:cs="Times New Roman"/>
              </w:rPr>
              <w:t>Trato más atento y cordial por parte del personal de la salud que ejecuta el proceso de captación</w:t>
            </w:r>
          </w:p>
        </w:tc>
        <w:tc>
          <w:tcPr>
            <w:tcW w:w="5953" w:type="dxa"/>
          </w:tcPr>
          <w:p w14:paraId="36DDDC82" w14:textId="77777777" w:rsidR="006B117B" w:rsidRPr="006B117B" w:rsidRDefault="006B117B" w:rsidP="006B117B">
            <w:pPr>
              <w:spacing w:before="240" w:after="240"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6B117B">
              <w:rPr>
                <w:rFonts w:ascii="Times New Roman" w:hAnsi="Times New Roman" w:cs="Times New Roman"/>
              </w:rPr>
              <w:t>Implementar programas de reconocimiento para premiar al personal que se destaca por su atención excepcional a los donantes</w:t>
            </w:r>
          </w:p>
        </w:tc>
      </w:tr>
      <w:tr w:rsidR="006B117B" w:rsidRPr="006B117B" w14:paraId="5743A6BC" w14:textId="77777777" w:rsidTr="00E31B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472C4DC9" w14:textId="77777777" w:rsidR="006B117B" w:rsidRPr="006B117B" w:rsidRDefault="006B117B" w:rsidP="006B117B">
            <w:pPr>
              <w:spacing w:before="240" w:after="240" w:line="360" w:lineRule="auto"/>
              <w:rPr>
                <w:rFonts w:ascii="Times New Roman" w:hAnsi="Times New Roman" w:cs="Times New Roman"/>
              </w:rPr>
            </w:pPr>
            <w:r w:rsidRPr="006B117B">
              <w:rPr>
                <w:rFonts w:ascii="Times New Roman" w:hAnsi="Times New Roman" w:cs="Times New Roman"/>
              </w:rPr>
              <w:t xml:space="preserve">Proceso de donación de sangre más sencillo y rápido </w:t>
            </w:r>
          </w:p>
        </w:tc>
        <w:tc>
          <w:tcPr>
            <w:tcW w:w="5953" w:type="dxa"/>
          </w:tcPr>
          <w:p w14:paraId="09B0F742" w14:textId="77777777" w:rsidR="006B117B" w:rsidRPr="006B117B" w:rsidRDefault="006B117B" w:rsidP="006B117B">
            <w:pPr>
              <w:pStyle w:val="APA7edicion"/>
              <w:ind w:firstLine="0"/>
              <w:cnfStyle w:val="000000100000" w:firstRow="0" w:lastRow="0" w:firstColumn="0" w:lastColumn="0" w:oddVBand="0" w:evenVBand="0" w:oddHBand="1" w:evenHBand="0" w:firstRowFirstColumn="0" w:firstRowLastColumn="0" w:lastRowFirstColumn="0" w:lastRowLastColumn="0"/>
            </w:pPr>
            <w:r w:rsidRPr="006B117B">
              <w:t xml:space="preserve">Incorporar nuevas tecnologías para automatizar tareas repetitivas, agilizar el proceso de donación y mejorar la experiencia del donante. </w:t>
            </w:r>
          </w:p>
          <w:p w14:paraId="650A4D48" w14:textId="77777777" w:rsidR="006B117B" w:rsidRPr="006B117B" w:rsidRDefault="006B117B" w:rsidP="006B117B">
            <w:pPr>
              <w:spacing w:before="240" w:after="240"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bl>
    <w:p w14:paraId="5960637F" w14:textId="77777777" w:rsidR="006B117B" w:rsidRPr="006B117B" w:rsidRDefault="006B117B" w:rsidP="006B117B">
      <w:pPr>
        <w:spacing w:line="360" w:lineRule="auto"/>
        <w:rPr>
          <w:rFonts w:ascii="Times New Roman" w:eastAsia="Times New Roman" w:hAnsi="Times New Roman" w:cs="Times New Roman"/>
        </w:rPr>
      </w:pPr>
    </w:p>
    <w:p w14:paraId="61D5D9E0" w14:textId="77777777" w:rsidR="006B117B" w:rsidRPr="006B117B" w:rsidRDefault="006B117B" w:rsidP="006B117B">
      <w:pPr>
        <w:pStyle w:val="APA7edicion"/>
      </w:pPr>
      <w:r w:rsidRPr="006B117B">
        <w:t xml:space="preserve">Después a los profesionales de la salud pertenecientes al proceso de captación y directores del proceso se le realizaron diferentes preguntas para conocer y comprender sus experiencias, motivaciones, necesidades y desafíos. Las cuales encontramos a continuación: </w:t>
      </w:r>
    </w:p>
    <w:p w14:paraId="64143EF0" w14:textId="77777777" w:rsidR="006B117B" w:rsidRPr="006B117B" w:rsidRDefault="006B117B" w:rsidP="006B117B">
      <w:pPr>
        <w:spacing w:line="360" w:lineRule="auto"/>
        <w:rPr>
          <w:rFonts w:ascii="Times New Roman" w:hAnsi="Times New Roman" w:cs="Times New Roman"/>
        </w:rPr>
      </w:pPr>
    </w:p>
    <w:p w14:paraId="77BF71D9" w14:textId="77777777" w:rsidR="006B117B" w:rsidRPr="006B117B" w:rsidRDefault="006B117B" w:rsidP="006B117B">
      <w:pPr>
        <w:pStyle w:val="APA7edicion"/>
        <w:numPr>
          <w:ilvl w:val="0"/>
          <w:numId w:val="24"/>
        </w:numPr>
      </w:pPr>
      <w:r w:rsidRPr="006B117B">
        <w:t xml:space="preserve">¿Cuáles son los principales desafíos que enfrenta el </w:t>
      </w:r>
      <w:proofErr w:type="spellStart"/>
      <w:r w:rsidRPr="006B117B">
        <w:t>Hemocentro</w:t>
      </w:r>
      <w:proofErr w:type="spellEnd"/>
      <w:r w:rsidRPr="006B117B">
        <w:t xml:space="preserve"> para mejorar la eficiencia del proceso captación de sangre?</w:t>
      </w:r>
    </w:p>
    <w:p w14:paraId="067F8AEC" w14:textId="77777777" w:rsidR="006B117B" w:rsidRPr="006B117B" w:rsidRDefault="006B117B" w:rsidP="006B117B">
      <w:pPr>
        <w:pStyle w:val="APA7edicion"/>
        <w:numPr>
          <w:ilvl w:val="0"/>
          <w:numId w:val="24"/>
        </w:numPr>
      </w:pPr>
      <w:r w:rsidRPr="006B117B">
        <w:t>¿Por qué en el proceso de captación de sangre pueden llegar a generarse tiempos de espera largos para atender donantes?</w:t>
      </w:r>
    </w:p>
    <w:p w14:paraId="6601213A" w14:textId="77777777" w:rsidR="006B117B" w:rsidRPr="006B117B" w:rsidRDefault="006B117B" w:rsidP="006B117B">
      <w:pPr>
        <w:pStyle w:val="APA7edicion"/>
        <w:numPr>
          <w:ilvl w:val="0"/>
          <w:numId w:val="24"/>
        </w:numPr>
      </w:pPr>
      <w:r w:rsidRPr="006B117B">
        <w:t>¿Qué tareas se están realizando?</w:t>
      </w:r>
    </w:p>
    <w:p w14:paraId="54648F54" w14:textId="77777777" w:rsidR="006B117B" w:rsidRPr="006B117B" w:rsidRDefault="006B117B" w:rsidP="006B117B">
      <w:pPr>
        <w:pStyle w:val="APA7edicion"/>
        <w:numPr>
          <w:ilvl w:val="0"/>
          <w:numId w:val="24"/>
        </w:numPr>
      </w:pPr>
      <w:r w:rsidRPr="006B117B">
        <w:t>¿Qué resultados se dan de estas actividades mencionadas?</w:t>
      </w:r>
    </w:p>
    <w:p w14:paraId="30DB5A84" w14:textId="77777777" w:rsidR="006B117B" w:rsidRPr="006B117B" w:rsidRDefault="006B117B" w:rsidP="006B117B">
      <w:pPr>
        <w:spacing w:line="360" w:lineRule="auto"/>
        <w:rPr>
          <w:rFonts w:ascii="Times New Roman" w:hAnsi="Times New Roman" w:cs="Times New Roman"/>
        </w:rPr>
      </w:pPr>
    </w:p>
    <w:p w14:paraId="6A2C3AFD" w14:textId="77777777" w:rsidR="006B117B" w:rsidRPr="006B117B" w:rsidRDefault="006B117B" w:rsidP="006B117B">
      <w:pPr>
        <w:pStyle w:val="APA7edicion"/>
      </w:pPr>
      <w:r w:rsidRPr="006B117B">
        <w:lastRenderedPageBreak/>
        <w:t xml:space="preserve">Con el fin de dar respuestas a los interrogantes se dio un orden a los participantes para escuchar sus puntos de vista y anotarlos , estos se resumen en la Tabla 3 y se formulan posibles soluciones </w:t>
      </w:r>
    </w:p>
    <w:p w14:paraId="3DDFEF3A" w14:textId="77777777" w:rsidR="006B117B" w:rsidRPr="006B117B" w:rsidRDefault="006B117B" w:rsidP="006B117B">
      <w:pPr>
        <w:pStyle w:val="Descripcin"/>
        <w:keepNext/>
        <w:spacing w:line="360" w:lineRule="auto"/>
        <w:rPr>
          <w:rStyle w:val="TituloTablaFiguraCar"/>
        </w:rPr>
      </w:pPr>
      <w:r w:rsidRPr="006B117B">
        <w:rPr>
          <w:rStyle w:val="TablaFiguraCar"/>
          <w:rFonts w:cs="Times New Roman"/>
        </w:rPr>
        <w:t xml:space="preserve">Tabla </w:t>
      </w:r>
      <w:r w:rsidRPr="006B117B">
        <w:rPr>
          <w:rStyle w:val="TablaFiguraCar"/>
          <w:rFonts w:cs="Times New Roman"/>
        </w:rPr>
        <w:fldChar w:fldCharType="begin"/>
      </w:r>
      <w:r w:rsidRPr="006B117B">
        <w:rPr>
          <w:rStyle w:val="TablaFiguraCar"/>
          <w:rFonts w:cs="Times New Roman"/>
        </w:rPr>
        <w:instrText xml:space="preserve"> SEQ Tabla \* ARABIC </w:instrText>
      </w:r>
      <w:r w:rsidRPr="006B117B">
        <w:rPr>
          <w:rStyle w:val="TablaFiguraCar"/>
          <w:rFonts w:cs="Times New Roman"/>
        </w:rPr>
        <w:fldChar w:fldCharType="separate"/>
      </w:r>
      <w:r w:rsidRPr="006B117B">
        <w:rPr>
          <w:rStyle w:val="TablaFiguraCar"/>
          <w:rFonts w:cs="Times New Roman"/>
        </w:rPr>
        <w:t>3</w:t>
      </w:r>
      <w:r w:rsidRPr="006B117B">
        <w:rPr>
          <w:rStyle w:val="TablaFiguraCar"/>
          <w:rFonts w:cs="Times New Roman"/>
        </w:rPr>
        <w:fldChar w:fldCharType="end"/>
      </w:r>
      <w:r w:rsidRPr="006B117B">
        <w:br/>
      </w:r>
      <w:r w:rsidRPr="006B117B">
        <w:rPr>
          <w:rStyle w:val="TituloTablaFiguraCar"/>
        </w:rPr>
        <w:t xml:space="preserve">Respuestas de los profesionales involucrados en el proceso de captación de sangre </w:t>
      </w:r>
    </w:p>
    <w:tbl>
      <w:tblPr>
        <w:tblStyle w:val="Tabladelista6concolores"/>
        <w:tblW w:w="0" w:type="auto"/>
        <w:tblLook w:val="04A0" w:firstRow="1" w:lastRow="0" w:firstColumn="1" w:lastColumn="0" w:noHBand="0" w:noVBand="1"/>
      </w:tblPr>
      <w:tblGrid>
        <w:gridCol w:w="4411"/>
        <w:gridCol w:w="4427"/>
      </w:tblGrid>
      <w:tr w:rsidR="006B117B" w:rsidRPr="006B117B" w14:paraId="7924ED4A" w14:textId="77777777" w:rsidTr="00E31B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52E94C73" w14:textId="77777777" w:rsidR="006B117B" w:rsidRPr="006B117B" w:rsidRDefault="006B117B" w:rsidP="006B117B">
            <w:pPr>
              <w:spacing w:line="360" w:lineRule="auto"/>
              <w:rPr>
                <w:rFonts w:ascii="Times New Roman" w:eastAsia="Times New Roman" w:hAnsi="Times New Roman" w:cs="Times New Roman"/>
              </w:rPr>
            </w:pPr>
            <w:r w:rsidRPr="006B117B">
              <w:rPr>
                <w:rFonts w:ascii="Times New Roman" w:eastAsia="Times New Roman" w:hAnsi="Times New Roman" w:cs="Times New Roman"/>
              </w:rPr>
              <w:t xml:space="preserve">Aspecto </w:t>
            </w:r>
          </w:p>
        </w:tc>
        <w:tc>
          <w:tcPr>
            <w:tcW w:w="4675" w:type="dxa"/>
          </w:tcPr>
          <w:p w14:paraId="5B26C373" w14:textId="77777777" w:rsidR="006B117B" w:rsidRPr="006B117B" w:rsidRDefault="006B117B" w:rsidP="006B117B">
            <w:pPr>
              <w:spacing w:line="360" w:lineRule="auto"/>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6B117B">
              <w:rPr>
                <w:rFonts w:ascii="Times New Roman" w:eastAsia="Times New Roman" w:hAnsi="Times New Roman" w:cs="Times New Roman"/>
              </w:rPr>
              <w:t xml:space="preserve">Solución </w:t>
            </w:r>
          </w:p>
        </w:tc>
      </w:tr>
      <w:tr w:rsidR="006B117B" w:rsidRPr="006B117B" w14:paraId="3F5B09E7" w14:textId="77777777" w:rsidTr="00E31B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18B019E9" w14:textId="77777777" w:rsidR="006B117B" w:rsidRPr="006B117B" w:rsidRDefault="006B117B" w:rsidP="006B117B">
            <w:pPr>
              <w:spacing w:line="360" w:lineRule="auto"/>
              <w:rPr>
                <w:rFonts w:ascii="Times New Roman" w:eastAsia="Times New Roman" w:hAnsi="Times New Roman" w:cs="Times New Roman"/>
              </w:rPr>
            </w:pPr>
            <w:r w:rsidRPr="006B117B">
              <w:rPr>
                <w:rFonts w:ascii="Times New Roman" w:eastAsia="Times New Roman" w:hAnsi="Times New Roman" w:cs="Times New Roman"/>
                <w:b w:val="0"/>
                <w:bCs w:val="0"/>
              </w:rPr>
              <w:t>Interferencia</w:t>
            </w:r>
            <w:r w:rsidRPr="006B117B">
              <w:rPr>
                <w:rFonts w:ascii="Times New Roman" w:eastAsia="Times New Roman" w:hAnsi="Times New Roman" w:cs="Times New Roman"/>
              </w:rPr>
              <w:t xml:space="preserve"> de horario </w:t>
            </w:r>
            <w:r w:rsidRPr="006B117B">
              <w:rPr>
                <w:rFonts w:ascii="Times New Roman" w:eastAsia="Times New Roman" w:hAnsi="Times New Roman" w:cs="Times New Roman"/>
                <w:b w:val="0"/>
                <w:bCs w:val="0"/>
              </w:rPr>
              <w:t>de</w:t>
            </w:r>
            <w:r w:rsidRPr="006B117B">
              <w:rPr>
                <w:rFonts w:ascii="Times New Roman" w:eastAsia="Times New Roman" w:hAnsi="Times New Roman" w:cs="Times New Roman"/>
              </w:rPr>
              <w:t xml:space="preserve"> la revisión y control de equipos e insumo</w:t>
            </w:r>
            <w:r w:rsidRPr="006B117B">
              <w:rPr>
                <w:rFonts w:ascii="Times New Roman" w:eastAsia="Times New Roman" w:hAnsi="Times New Roman" w:cs="Times New Roman"/>
                <w:b w:val="0"/>
                <w:bCs w:val="0"/>
              </w:rPr>
              <w:t>s</w:t>
            </w:r>
            <w:r w:rsidRPr="006B117B">
              <w:rPr>
                <w:rFonts w:ascii="Times New Roman" w:eastAsia="Times New Roman" w:hAnsi="Times New Roman" w:cs="Times New Roman"/>
              </w:rPr>
              <w:t xml:space="preserve"> y el horario de atención a posibles donantes</w:t>
            </w:r>
          </w:p>
        </w:tc>
        <w:tc>
          <w:tcPr>
            <w:tcW w:w="4675" w:type="dxa"/>
          </w:tcPr>
          <w:p w14:paraId="36DEB405" w14:textId="77777777" w:rsidR="006B117B" w:rsidRPr="006B117B" w:rsidRDefault="006B117B" w:rsidP="006B117B">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6B117B">
              <w:rPr>
                <w:rFonts w:ascii="Times New Roman" w:hAnsi="Times New Roman" w:cs="Times New Roman"/>
              </w:rPr>
              <w:t>Designar una persona dedicado exclusivamente a la revisión y control de equipos e insumos, liberando al personal de atención al donante para enfocarse en los donantes.</w:t>
            </w:r>
          </w:p>
          <w:p w14:paraId="18ACFC62" w14:textId="77777777" w:rsidR="006B117B" w:rsidRPr="006B117B" w:rsidRDefault="006B117B" w:rsidP="006B117B">
            <w:pPr>
              <w:spacing w:line="36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p>
        </w:tc>
      </w:tr>
      <w:tr w:rsidR="006B117B" w:rsidRPr="006B117B" w14:paraId="37EFAF95" w14:textId="77777777" w:rsidTr="00E31BC8">
        <w:tc>
          <w:tcPr>
            <w:cnfStyle w:val="001000000000" w:firstRow="0" w:lastRow="0" w:firstColumn="1" w:lastColumn="0" w:oddVBand="0" w:evenVBand="0" w:oddHBand="0" w:evenHBand="0" w:firstRowFirstColumn="0" w:firstRowLastColumn="0" w:lastRowFirstColumn="0" w:lastRowLastColumn="0"/>
            <w:tcW w:w="4675" w:type="dxa"/>
          </w:tcPr>
          <w:p w14:paraId="2297B5A4" w14:textId="77777777" w:rsidR="006B117B" w:rsidRPr="006B117B" w:rsidRDefault="006B117B" w:rsidP="006B117B">
            <w:pPr>
              <w:spacing w:line="360" w:lineRule="auto"/>
              <w:rPr>
                <w:rFonts w:ascii="Times New Roman" w:eastAsia="Times New Roman" w:hAnsi="Times New Roman" w:cs="Times New Roman"/>
              </w:rPr>
            </w:pPr>
            <w:r w:rsidRPr="006B117B">
              <w:rPr>
                <w:rFonts w:ascii="Times New Roman" w:eastAsia="Times New Roman" w:hAnsi="Times New Roman" w:cs="Times New Roman"/>
              </w:rPr>
              <w:t>Ante un elevado volumen de potenciales donantes de sangre, la falta de apoyo del segundo bacteriólogo en turno hace que el flujo de trabajo sea más lento</w:t>
            </w:r>
          </w:p>
        </w:tc>
        <w:tc>
          <w:tcPr>
            <w:tcW w:w="4675" w:type="dxa"/>
          </w:tcPr>
          <w:p w14:paraId="31201C70" w14:textId="77777777" w:rsidR="006B117B" w:rsidRPr="006B117B" w:rsidRDefault="006B117B" w:rsidP="006B117B">
            <w:pPr>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6B117B">
              <w:rPr>
                <w:rFonts w:ascii="Times New Roman" w:hAnsi="Times New Roman" w:cs="Times New Roman"/>
              </w:rPr>
              <w:t xml:space="preserve">Brindar capacitación cruzada al personal de </w:t>
            </w:r>
            <w:proofErr w:type="spellStart"/>
            <w:r w:rsidRPr="006B117B">
              <w:rPr>
                <w:rFonts w:ascii="Times New Roman" w:hAnsi="Times New Roman" w:cs="Times New Roman"/>
              </w:rPr>
              <w:t>Hemocentro</w:t>
            </w:r>
            <w:proofErr w:type="spellEnd"/>
            <w:r w:rsidRPr="006B117B">
              <w:rPr>
                <w:rFonts w:ascii="Times New Roman" w:hAnsi="Times New Roman" w:cs="Times New Roman"/>
              </w:rPr>
              <w:t xml:space="preserve"> para que puedan colaborar en tareas básicas de bacteriología, aliviando la carga de trabajo del bacteriólogo principal en momentos de alta demanda</w:t>
            </w:r>
          </w:p>
        </w:tc>
      </w:tr>
      <w:tr w:rsidR="006B117B" w:rsidRPr="006B117B" w14:paraId="1D8A97C7" w14:textId="77777777" w:rsidTr="00E31BC8">
        <w:trPr>
          <w:cnfStyle w:val="000000100000" w:firstRow="0" w:lastRow="0" w:firstColumn="0" w:lastColumn="0" w:oddVBand="0" w:evenVBand="0" w:oddHBand="1" w:evenHBand="0" w:firstRowFirstColumn="0" w:firstRowLastColumn="0" w:lastRowFirstColumn="0" w:lastRowLastColumn="0"/>
          <w:trHeight w:val="1870"/>
        </w:trPr>
        <w:tc>
          <w:tcPr>
            <w:cnfStyle w:val="001000000000" w:firstRow="0" w:lastRow="0" w:firstColumn="1" w:lastColumn="0" w:oddVBand="0" w:evenVBand="0" w:oddHBand="0" w:evenHBand="0" w:firstRowFirstColumn="0" w:firstRowLastColumn="0" w:lastRowFirstColumn="0" w:lastRowLastColumn="0"/>
            <w:tcW w:w="4675" w:type="dxa"/>
          </w:tcPr>
          <w:p w14:paraId="012FB821" w14:textId="77777777" w:rsidR="006B117B" w:rsidRPr="006B117B" w:rsidRDefault="006B117B" w:rsidP="006B117B">
            <w:pPr>
              <w:spacing w:line="360" w:lineRule="auto"/>
              <w:rPr>
                <w:rFonts w:ascii="Times New Roman" w:eastAsia="Times New Roman" w:hAnsi="Times New Roman" w:cs="Times New Roman"/>
                <w:b w:val="0"/>
                <w:bCs w:val="0"/>
              </w:rPr>
            </w:pPr>
            <w:r w:rsidRPr="006B117B">
              <w:rPr>
                <w:rFonts w:ascii="Times New Roman" w:eastAsia="Times New Roman" w:hAnsi="Times New Roman" w:cs="Times New Roman"/>
              </w:rPr>
              <w:t>Falta de respuesta rápida y efectiva por parte del personal involucrado en los eventos RAD (Reacciones adversas a la donación)</w:t>
            </w:r>
          </w:p>
          <w:p w14:paraId="1EB78B07" w14:textId="77777777" w:rsidR="006B117B" w:rsidRPr="006B117B" w:rsidRDefault="006B117B" w:rsidP="006B117B">
            <w:pPr>
              <w:spacing w:line="360" w:lineRule="auto"/>
              <w:rPr>
                <w:rFonts w:ascii="Times New Roman" w:eastAsia="Times New Roman" w:hAnsi="Times New Roman" w:cs="Times New Roman"/>
              </w:rPr>
            </w:pPr>
          </w:p>
        </w:tc>
        <w:tc>
          <w:tcPr>
            <w:tcW w:w="4675" w:type="dxa"/>
          </w:tcPr>
          <w:p w14:paraId="025D5880" w14:textId="77777777" w:rsidR="006B117B" w:rsidRPr="006B117B" w:rsidRDefault="006B117B" w:rsidP="006B117B">
            <w:pPr>
              <w:pStyle w:val="APA7edicion"/>
              <w:ind w:firstLine="0"/>
              <w:cnfStyle w:val="000000100000" w:firstRow="0" w:lastRow="0" w:firstColumn="0" w:lastColumn="0" w:oddVBand="0" w:evenVBand="0" w:oddHBand="1" w:evenHBand="0" w:firstRowFirstColumn="0" w:firstRowLastColumn="0" w:lastRowFirstColumn="0" w:lastRowLastColumn="0"/>
            </w:pPr>
            <w:r w:rsidRPr="006B117B">
              <w:t>Realizar simulacros y ejercicios prácticos de manera regular para evaluar la capacidad de respuesta del personal ante eventos RAD y mejorar su coordinación y eficiencia.</w:t>
            </w:r>
          </w:p>
          <w:p w14:paraId="5218D405" w14:textId="77777777" w:rsidR="006B117B" w:rsidRPr="006B117B" w:rsidRDefault="006B117B" w:rsidP="006B117B">
            <w:pPr>
              <w:spacing w:line="36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p>
        </w:tc>
      </w:tr>
      <w:tr w:rsidR="006B117B" w:rsidRPr="006B117B" w14:paraId="4AECBF74" w14:textId="77777777" w:rsidTr="00E31BC8">
        <w:tc>
          <w:tcPr>
            <w:cnfStyle w:val="001000000000" w:firstRow="0" w:lastRow="0" w:firstColumn="1" w:lastColumn="0" w:oddVBand="0" w:evenVBand="0" w:oddHBand="0" w:evenHBand="0" w:firstRowFirstColumn="0" w:firstRowLastColumn="0" w:lastRowFirstColumn="0" w:lastRowLastColumn="0"/>
            <w:tcW w:w="4675" w:type="dxa"/>
          </w:tcPr>
          <w:p w14:paraId="68ED78D2" w14:textId="77777777" w:rsidR="006B117B" w:rsidRPr="006B117B" w:rsidRDefault="006B117B" w:rsidP="006B117B">
            <w:pPr>
              <w:spacing w:line="360" w:lineRule="auto"/>
              <w:rPr>
                <w:rFonts w:ascii="Times New Roman" w:eastAsia="Times New Roman" w:hAnsi="Times New Roman" w:cs="Times New Roman"/>
              </w:rPr>
            </w:pPr>
            <w:r w:rsidRPr="006B117B">
              <w:rPr>
                <w:rFonts w:ascii="Times New Roman" w:eastAsia="Times New Roman" w:hAnsi="Times New Roman" w:cs="Times New Roman"/>
              </w:rPr>
              <w:t>Balanzas dañadas</w:t>
            </w:r>
          </w:p>
        </w:tc>
        <w:tc>
          <w:tcPr>
            <w:tcW w:w="4675" w:type="dxa"/>
          </w:tcPr>
          <w:p w14:paraId="7940EDB9" w14:textId="77777777" w:rsidR="006B117B" w:rsidRPr="006B117B" w:rsidRDefault="006B117B" w:rsidP="006B117B">
            <w:pPr>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6B117B">
              <w:rPr>
                <w:rFonts w:ascii="Times New Roman" w:hAnsi="Times New Roman" w:cs="Times New Roman"/>
              </w:rPr>
              <w:t>Implementar un programa de mantenimiento preventivo para las balanzas, incluyendo revisiones periódicas y calibración regular</w:t>
            </w:r>
          </w:p>
        </w:tc>
      </w:tr>
    </w:tbl>
    <w:p w14:paraId="777998AF" w14:textId="77777777" w:rsidR="006B117B" w:rsidRPr="006B117B" w:rsidRDefault="006B117B" w:rsidP="006B117B">
      <w:pPr>
        <w:spacing w:line="360" w:lineRule="auto"/>
        <w:rPr>
          <w:rFonts w:ascii="Times New Roman" w:eastAsia="Times New Roman" w:hAnsi="Times New Roman" w:cs="Times New Roman"/>
        </w:rPr>
      </w:pPr>
    </w:p>
    <w:p w14:paraId="72EA6C49" w14:textId="77777777" w:rsidR="006B117B" w:rsidRPr="006B117B" w:rsidRDefault="006B117B" w:rsidP="006B117B">
      <w:pPr>
        <w:spacing w:line="360" w:lineRule="auto"/>
        <w:rPr>
          <w:rFonts w:ascii="Times New Roman" w:hAnsi="Times New Roman" w:cs="Times New Roman"/>
          <w:sz w:val="24"/>
          <w:szCs w:val="24"/>
        </w:rPr>
      </w:pPr>
    </w:p>
    <w:sectPr w:rsidR="006B117B" w:rsidRPr="006B117B">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1978F6"/>
    <w:multiLevelType w:val="multilevel"/>
    <w:tmpl w:val="E3D4D59E"/>
    <w:lvl w:ilvl="0">
      <w:start w:val="1"/>
      <w:numFmt w:val="decimal"/>
      <w:pStyle w:val="TituloNivel1"/>
      <w:lvlText w:val="%1"/>
      <w:lvlJc w:val="left"/>
      <w:pPr>
        <w:ind w:left="2203" w:hanging="360"/>
      </w:pPr>
      <w:rPr>
        <w:rFonts w:hint="default"/>
      </w:rPr>
    </w:lvl>
    <w:lvl w:ilvl="1">
      <w:start w:val="1"/>
      <w:numFmt w:val="decimal"/>
      <w:pStyle w:val="TituloNivel2"/>
      <w:lvlText w:val="%2.1."/>
      <w:lvlJc w:val="left"/>
      <w:pPr>
        <w:ind w:left="720" w:hanging="360"/>
      </w:pPr>
    </w:lvl>
    <w:lvl w:ilvl="2">
      <w:start w:val="1"/>
      <w:numFmt w:val="decimal"/>
      <w:pStyle w:val="TituloNivel3"/>
      <w:lvlText w:val="%3.1.1"/>
      <w:lvlJc w:val="left"/>
      <w:pPr>
        <w:ind w:left="1080" w:hanging="360"/>
      </w:pPr>
      <w:rPr>
        <w:rFonts w:hint="default"/>
      </w:rPr>
    </w:lvl>
    <w:lvl w:ilvl="3">
      <w:start w:val="1"/>
      <w:numFmt w:val="decimal"/>
      <w:pStyle w:val="TituloNivel4"/>
      <w:lvlText w:val="1.%4.1.1"/>
      <w:lvlJc w:val="left"/>
      <w:pPr>
        <w:ind w:left="1440" w:hanging="360"/>
      </w:pPr>
    </w:lvl>
    <w:lvl w:ilvl="4">
      <w:start w:val="1"/>
      <w:numFmt w:val="decimal"/>
      <w:pStyle w:val="TituloNivel5"/>
      <w:lvlText w:val="1.%5.1.1.1"/>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D505F57"/>
    <w:multiLevelType w:val="hybridMultilevel"/>
    <w:tmpl w:val="8F7AA8D6"/>
    <w:lvl w:ilvl="0" w:tplc="240A0001">
      <w:start w:val="1"/>
      <w:numFmt w:val="bullet"/>
      <w:lvlText w:val=""/>
      <w:lvlJc w:val="left"/>
      <w:pPr>
        <w:ind w:left="1429" w:hanging="360"/>
      </w:pPr>
      <w:rPr>
        <w:rFonts w:ascii="Symbol" w:hAnsi="Symbol"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2" w15:restartNumberingAfterBreak="0">
    <w:nsid w:val="100A0C4E"/>
    <w:multiLevelType w:val="hybridMultilevel"/>
    <w:tmpl w:val="835E4FA6"/>
    <w:lvl w:ilvl="0" w:tplc="240A0001">
      <w:start w:val="1"/>
      <w:numFmt w:val="bullet"/>
      <w:lvlText w:val=""/>
      <w:lvlJc w:val="left"/>
      <w:pPr>
        <w:ind w:left="1429" w:hanging="360"/>
      </w:pPr>
      <w:rPr>
        <w:rFonts w:ascii="Symbol" w:hAnsi="Symbol"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 w15:restartNumberingAfterBreak="0">
    <w:nsid w:val="31A372A6"/>
    <w:multiLevelType w:val="multilevel"/>
    <w:tmpl w:val="A26CA420"/>
    <w:lvl w:ilvl="0">
      <w:start w:val="1"/>
      <w:numFmt w:val="bullet"/>
      <w:lvlText w:val=""/>
      <w:lvlJc w:val="left"/>
      <w:pPr>
        <w:ind w:left="720" w:hanging="360"/>
      </w:pPr>
      <w:rPr>
        <w:rFonts w:ascii="Symbol" w:hAnsi="Symbol" w:hint="default"/>
      </w:rPr>
    </w:lvl>
    <w:lvl w:ilvl="1">
      <w:start w:val="1"/>
      <w:numFmt w:val="decimal"/>
      <w:lvlText w:val="%1.%2."/>
      <w:lvlJc w:val="left"/>
      <w:pPr>
        <w:ind w:left="927" w:hanging="360"/>
      </w:pPr>
    </w:lvl>
    <w:lvl w:ilvl="2">
      <w:start w:val="1"/>
      <w:numFmt w:val="decimal"/>
      <w:isLgl/>
      <w:lvlText w:val="%1.%2.%3."/>
      <w:lvlJc w:val="left"/>
      <w:pPr>
        <w:ind w:left="2642" w:hanging="720"/>
      </w:pPr>
      <w:rPr>
        <w:rFonts w:hint="default"/>
      </w:rPr>
    </w:lvl>
    <w:lvl w:ilvl="3">
      <w:start w:val="1"/>
      <w:numFmt w:val="decimal"/>
      <w:isLgl/>
      <w:lvlText w:val="%1.%2.%3.%4."/>
      <w:lvlJc w:val="left"/>
      <w:pPr>
        <w:ind w:left="3423" w:hanging="720"/>
      </w:pPr>
      <w:rPr>
        <w:rFonts w:hint="default"/>
      </w:rPr>
    </w:lvl>
    <w:lvl w:ilvl="4">
      <w:start w:val="1"/>
      <w:numFmt w:val="decimal"/>
      <w:isLgl/>
      <w:lvlText w:val="%1.%2.%3.%4.%5."/>
      <w:lvlJc w:val="left"/>
      <w:pPr>
        <w:ind w:left="4564" w:hanging="1080"/>
      </w:pPr>
      <w:rPr>
        <w:rFonts w:hint="default"/>
      </w:rPr>
    </w:lvl>
    <w:lvl w:ilvl="5">
      <w:start w:val="1"/>
      <w:numFmt w:val="decimal"/>
      <w:isLgl/>
      <w:lvlText w:val="%1.%2.%3.%4.%5.%6."/>
      <w:lvlJc w:val="left"/>
      <w:pPr>
        <w:ind w:left="5345" w:hanging="1080"/>
      </w:pPr>
      <w:rPr>
        <w:rFonts w:hint="default"/>
      </w:rPr>
    </w:lvl>
    <w:lvl w:ilvl="6">
      <w:start w:val="1"/>
      <w:numFmt w:val="decimal"/>
      <w:isLgl/>
      <w:lvlText w:val="%1.%2.%3.%4.%5.%6.%7."/>
      <w:lvlJc w:val="left"/>
      <w:pPr>
        <w:ind w:left="6486" w:hanging="1440"/>
      </w:pPr>
      <w:rPr>
        <w:rFonts w:hint="default"/>
      </w:rPr>
    </w:lvl>
    <w:lvl w:ilvl="7">
      <w:start w:val="1"/>
      <w:numFmt w:val="decimal"/>
      <w:isLgl/>
      <w:lvlText w:val="%1.%2.%3.%4.%5.%6.%7.%8."/>
      <w:lvlJc w:val="left"/>
      <w:pPr>
        <w:ind w:left="7267" w:hanging="1440"/>
      </w:pPr>
      <w:rPr>
        <w:rFonts w:hint="default"/>
      </w:rPr>
    </w:lvl>
    <w:lvl w:ilvl="8">
      <w:start w:val="1"/>
      <w:numFmt w:val="decimal"/>
      <w:isLgl/>
      <w:lvlText w:val="%1.%2.%3.%4.%5.%6.%7.%8.%9."/>
      <w:lvlJc w:val="left"/>
      <w:pPr>
        <w:ind w:left="8408" w:hanging="1800"/>
      </w:pPr>
      <w:rPr>
        <w:rFonts w:hint="default"/>
      </w:rPr>
    </w:lvl>
  </w:abstractNum>
  <w:abstractNum w:abstractNumId="4" w15:restartNumberingAfterBreak="0">
    <w:nsid w:val="37237C2B"/>
    <w:multiLevelType w:val="hybridMultilevel"/>
    <w:tmpl w:val="7B64072E"/>
    <w:lvl w:ilvl="0" w:tplc="240A0001">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5" w15:restartNumberingAfterBreak="0">
    <w:nsid w:val="396C2F12"/>
    <w:multiLevelType w:val="hybridMultilevel"/>
    <w:tmpl w:val="FD80CC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41F3527E"/>
    <w:multiLevelType w:val="multilevel"/>
    <w:tmpl w:val="05BA347C"/>
    <w:lvl w:ilvl="0">
      <w:start w:val="1"/>
      <w:numFmt w:val="decimal"/>
      <w:lvlText w:val="%1"/>
      <w:lvlJc w:val="left"/>
      <w:pPr>
        <w:ind w:left="1068" w:hanging="360"/>
      </w:pPr>
      <w:rPr>
        <w:rFonts w:hint="default"/>
      </w:rPr>
    </w:lvl>
    <w:lvl w:ilvl="1">
      <w:start w:val="3"/>
      <w:numFmt w:val="decimal"/>
      <w:lvlText w:val="%1.%2"/>
      <w:lvlJc w:val="left"/>
      <w:pPr>
        <w:ind w:left="1920" w:hanging="3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7" w15:restartNumberingAfterBreak="0">
    <w:nsid w:val="44A82338"/>
    <w:multiLevelType w:val="multilevel"/>
    <w:tmpl w:val="899CB92A"/>
    <w:lvl w:ilvl="0">
      <w:start w:val="7"/>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464D2EE1"/>
    <w:multiLevelType w:val="multilevel"/>
    <w:tmpl w:val="5D64223C"/>
    <w:lvl w:ilvl="0">
      <w:start w:val="1"/>
      <w:numFmt w:val="decimal"/>
      <w:lvlText w:val="%1."/>
      <w:lvlJc w:val="left"/>
      <w:pPr>
        <w:ind w:left="360" w:hanging="360"/>
      </w:pPr>
      <w:rPr>
        <w:rFonts w:hint="default"/>
      </w:rPr>
    </w:lvl>
    <w:lvl w:ilvl="1">
      <w:start w:val="1"/>
      <w:numFmt w:val="decimal"/>
      <w:pStyle w:val="TITULONIVEL20"/>
      <w:lvlText w:val="%1.%2."/>
      <w:lvlJc w:val="left"/>
      <w:pPr>
        <w:ind w:left="792" w:hanging="432"/>
      </w:pPr>
    </w:lvl>
    <w:lvl w:ilvl="2">
      <w:start w:val="1"/>
      <w:numFmt w:val="decimal"/>
      <w:pStyle w:val="TITULONIVEL30"/>
      <w:lvlText w:val="%1.%2.%3."/>
      <w:lvlJc w:val="left"/>
      <w:pPr>
        <w:ind w:left="2346" w:hanging="504"/>
      </w:pPr>
      <w:rPr>
        <w:rFonts w:hint="default"/>
        <w:b/>
        <w:bCs w:val="0"/>
        <w:i/>
        <w:iCs w:val="0"/>
      </w:rPr>
    </w:lvl>
    <w:lvl w:ilvl="3">
      <w:start w:val="1"/>
      <w:numFmt w:val="decimal"/>
      <w:lvlText w:val="%1.%2.%3.%4."/>
      <w:lvlJc w:val="left"/>
      <w:pPr>
        <w:ind w:left="1728" w:hanging="648"/>
      </w:pPr>
      <w:rPr>
        <w:rFonts w:ascii="Times New Roman" w:hAnsi="Times New Roman" w:hint="default"/>
        <w:b/>
        <w:i w:val="0"/>
        <w:sz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81B70CF"/>
    <w:multiLevelType w:val="hybridMultilevel"/>
    <w:tmpl w:val="5532CE8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4AA863AC"/>
    <w:multiLevelType w:val="multilevel"/>
    <w:tmpl w:val="EDDEFEDA"/>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AC102E4"/>
    <w:multiLevelType w:val="multilevel"/>
    <w:tmpl w:val="30F451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TITULONIVEL40"/>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F1060BA"/>
    <w:multiLevelType w:val="multilevel"/>
    <w:tmpl w:val="F196BFF0"/>
    <w:lvl w:ilvl="0">
      <w:start w:val="1"/>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5D181C7C"/>
    <w:multiLevelType w:val="hybridMultilevel"/>
    <w:tmpl w:val="F4E0C310"/>
    <w:lvl w:ilvl="0" w:tplc="240A0001">
      <w:start w:val="1"/>
      <w:numFmt w:val="bullet"/>
      <w:lvlText w:val=""/>
      <w:lvlJc w:val="left"/>
      <w:pPr>
        <w:ind w:left="1004" w:hanging="360"/>
      </w:pPr>
      <w:rPr>
        <w:rFonts w:ascii="Symbol" w:hAnsi="Symbol" w:hint="default"/>
      </w:rPr>
    </w:lvl>
    <w:lvl w:ilvl="1" w:tplc="240A0003" w:tentative="1">
      <w:start w:val="1"/>
      <w:numFmt w:val="bullet"/>
      <w:lvlText w:val="o"/>
      <w:lvlJc w:val="left"/>
      <w:pPr>
        <w:ind w:left="1724" w:hanging="360"/>
      </w:pPr>
      <w:rPr>
        <w:rFonts w:ascii="Courier New" w:hAnsi="Courier New" w:cs="Courier New" w:hint="default"/>
      </w:rPr>
    </w:lvl>
    <w:lvl w:ilvl="2" w:tplc="240A0005" w:tentative="1">
      <w:start w:val="1"/>
      <w:numFmt w:val="bullet"/>
      <w:lvlText w:val=""/>
      <w:lvlJc w:val="left"/>
      <w:pPr>
        <w:ind w:left="2444" w:hanging="360"/>
      </w:pPr>
      <w:rPr>
        <w:rFonts w:ascii="Wingdings" w:hAnsi="Wingdings" w:hint="default"/>
      </w:rPr>
    </w:lvl>
    <w:lvl w:ilvl="3" w:tplc="240A0001" w:tentative="1">
      <w:start w:val="1"/>
      <w:numFmt w:val="bullet"/>
      <w:lvlText w:val=""/>
      <w:lvlJc w:val="left"/>
      <w:pPr>
        <w:ind w:left="3164" w:hanging="360"/>
      </w:pPr>
      <w:rPr>
        <w:rFonts w:ascii="Symbol" w:hAnsi="Symbol" w:hint="default"/>
      </w:rPr>
    </w:lvl>
    <w:lvl w:ilvl="4" w:tplc="240A0003" w:tentative="1">
      <w:start w:val="1"/>
      <w:numFmt w:val="bullet"/>
      <w:lvlText w:val="o"/>
      <w:lvlJc w:val="left"/>
      <w:pPr>
        <w:ind w:left="3884" w:hanging="360"/>
      </w:pPr>
      <w:rPr>
        <w:rFonts w:ascii="Courier New" w:hAnsi="Courier New" w:cs="Courier New" w:hint="default"/>
      </w:rPr>
    </w:lvl>
    <w:lvl w:ilvl="5" w:tplc="240A0005" w:tentative="1">
      <w:start w:val="1"/>
      <w:numFmt w:val="bullet"/>
      <w:lvlText w:val=""/>
      <w:lvlJc w:val="left"/>
      <w:pPr>
        <w:ind w:left="4604" w:hanging="360"/>
      </w:pPr>
      <w:rPr>
        <w:rFonts w:ascii="Wingdings" w:hAnsi="Wingdings" w:hint="default"/>
      </w:rPr>
    </w:lvl>
    <w:lvl w:ilvl="6" w:tplc="240A0001" w:tentative="1">
      <w:start w:val="1"/>
      <w:numFmt w:val="bullet"/>
      <w:lvlText w:val=""/>
      <w:lvlJc w:val="left"/>
      <w:pPr>
        <w:ind w:left="5324" w:hanging="360"/>
      </w:pPr>
      <w:rPr>
        <w:rFonts w:ascii="Symbol" w:hAnsi="Symbol" w:hint="default"/>
      </w:rPr>
    </w:lvl>
    <w:lvl w:ilvl="7" w:tplc="240A0003" w:tentative="1">
      <w:start w:val="1"/>
      <w:numFmt w:val="bullet"/>
      <w:lvlText w:val="o"/>
      <w:lvlJc w:val="left"/>
      <w:pPr>
        <w:ind w:left="6044" w:hanging="360"/>
      </w:pPr>
      <w:rPr>
        <w:rFonts w:ascii="Courier New" w:hAnsi="Courier New" w:cs="Courier New" w:hint="default"/>
      </w:rPr>
    </w:lvl>
    <w:lvl w:ilvl="8" w:tplc="240A0005" w:tentative="1">
      <w:start w:val="1"/>
      <w:numFmt w:val="bullet"/>
      <w:lvlText w:val=""/>
      <w:lvlJc w:val="left"/>
      <w:pPr>
        <w:ind w:left="6764" w:hanging="360"/>
      </w:pPr>
      <w:rPr>
        <w:rFonts w:ascii="Wingdings" w:hAnsi="Wingdings" w:hint="default"/>
      </w:rPr>
    </w:lvl>
  </w:abstractNum>
  <w:abstractNum w:abstractNumId="14" w15:restartNumberingAfterBreak="0">
    <w:nsid w:val="5E37ACEC"/>
    <w:multiLevelType w:val="hybridMultilevel"/>
    <w:tmpl w:val="8ED4C818"/>
    <w:lvl w:ilvl="0" w:tplc="C0DA00B0">
      <w:start w:val="1"/>
      <w:numFmt w:val="bullet"/>
      <w:lvlText w:val="·"/>
      <w:lvlJc w:val="left"/>
      <w:pPr>
        <w:ind w:left="720" w:hanging="360"/>
      </w:pPr>
      <w:rPr>
        <w:rFonts w:ascii="Symbol" w:hAnsi="Symbol" w:hint="default"/>
      </w:rPr>
    </w:lvl>
    <w:lvl w:ilvl="1" w:tplc="A442E8C6">
      <w:start w:val="1"/>
      <w:numFmt w:val="bullet"/>
      <w:lvlText w:val="o"/>
      <w:lvlJc w:val="left"/>
      <w:pPr>
        <w:ind w:left="1440" w:hanging="360"/>
      </w:pPr>
      <w:rPr>
        <w:rFonts w:ascii="Courier New" w:hAnsi="Courier New" w:hint="default"/>
      </w:rPr>
    </w:lvl>
    <w:lvl w:ilvl="2" w:tplc="7548DD30">
      <w:start w:val="1"/>
      <w:numFmt w:val="bullet"/>
      <w:lvlText w:val=""/>
      <w:lvlJc w:val="left"/>
      <w:pPr>
        <w:ind w:left="2160" w:hanging="360"/>
      </w:pPr>
      <w:rPr>
        <w:rFonts w:ascii="Wingdings" w:hAnsi="Wingdings" w:hint="default"/>
      </w:rPr>
    </w:lvl>
    <w:lvl w:ilvl="3" w:tplc="243EB8EA">
      <w:start w:val="1"/>
      <w:numFmt w:val="bullet"/>
      <w:lvlText w:val=""/>
      <w:lvlJc w:val="left"/>
      <w:pPr>
        <w:ind w:left="2880" w:hanging="360"/>
      </w:pPr>
      <w:rPr>
        <w:rFonts w:ascii="Symbol" w:hAnsi="Symbol" w:hint="default"/>
      </w:rPr>
    </w:lvl>
    <w:lvl w:ilvl="4" w:tplc="A00C92C6">
      <w:start w:val="1"/>
      <w:numFmt w:val="bullet"/>
      <w:lvlText w:val="o"/>
      <w:lvlJc w:val="left"/>
      <w:pPr>
        <w:ind w:left="3600" w:hanging="360"/>
      </w:pPr>
      <w:rPr>
        <w:rFonts w:ascii="Courier New" w:hAnsi="Courier New" w:hint="default"/>
      </w:rPr>
    </w:lvl>
    <w:lvl w:ilvl="5" w:tplc="2FE4BB16">
      <w:start w:val="1"/>
      <w:numFmt w:val="bullet"/>
      <w:lvlText w:val=""/>
      <w:lvlJc w:val="left"/>
      <w:pPr>
        <w:ind w:left="4320" w:hanging="360"/>
      </w:pPr>
      <w:rPr>
        <w:rFonts w:ascii="Wingdings" w:hAnsi="Wingdings" w:hint="default"/>
      </w:rPr>
    </w:lvl>
    <w:lvl w:ilvl="6" w:tplc="DBDC2442">
      <w:start w:val="1"/>
      <w:numFmt w:val="bullet"/>
      <w:lvlText w:val=""/>
      <w:lvlJc w:val="left"/>
      <w:pPr>
        <w:ind w:left="5040" w:hanging="360"/>
      </w:pPr>
      <w:rPr>
        <w:rFonts w:ascii="Symbol" w:hAnsi="Symbol" w:hint="default"/>
      </w:rPr>
    </w:lvl>
    <w:lvl w:ilvl="7" w:tplc="77FEC648">
      <w:start w:val="1"/>
      <w:numFmt w:val="bullet"/>
      <w:lvlText w:val="o"/>
      <w:lvlJc w:val="left"/>
      <w:pPr>
        <w:ind w:left="5760" w:hanging="360"/>
      </w:pPr>
      <w:rPr>
        <w:rFonts w:ascii="Courier New" w:hAnsi="Courier New" w:hint="default"/>
      </w:rPr>
    </w:lvl>
    <w:lvl w:ilvl="8" w:tplc="48182B9E">
      <w:start w:val="1"/>
      <w:numFmt w:val="bullet"/>
      <w:lvlText w:val=""/>
      <w:lvlJc w:val="left"/>
      <w:pPr>
        <w:ind w:left="6480" w:hanging="360"/>
      </w:pPr>
      <w:rPr>
        <w:rFonts w:ascii="Wingdings" w:hAnsi="Wingdings" w:hint="default"/>
      </w:rPr>
    </w:lvl>
  </w:abstractNum>
  <w:abstractNum w:abstractNumId="15" w15:restartNumberingAfterBreak="0">
    <w:nsid w:val="692C0008"/>
    <w:multiLevelType w:val="multilevel"/>
    <w:tmpl w:val="02302EB6"/>
    <w:lvl w:ilvl="0">
      <w:start w:val="1"/>
      <w:numFmt w:val="bullet"/>
      <w:lvlText w:val=""/>
      <w:lvlJc w:val="left"/>
      <w:pPr>
        <w:ind w:left="720" w:hanging="360"/>
      </w:pPr>
      <w:rPr>
        <w:rFonts w:ascii="Symbol" w:hAnsi="Symbol" w:hint="default"/>
      </w:rPr>
    </w:lvl>
    <w:lvl w:ilvl="1">
      <w:start w:val="1"/>
      <w:numFmt w:val="decimal"/>
      <w:lvlText w:val="%1.%2."/>
      <w:lvlJc w:val="left"/>
      <w:pPr>
        <w:ind w:left="927" w:hanging="360"/>
      </w:pPr>
    </w:lvl>
    <w:lvl w:ilvl="2">
      <w:start w:val="1"/>
      <w:numFmt w:val="bullet"/>
      <w:lvlText w:val=""/>
      <w:lvlJc w:val="left"/>
      <w:pPr>
        <w:ind w:left="2282" w:hanging="360"/>
      </w:pPr>
      <w:rPr>
        <w:rFonts w:ascii="Symbol" w:hAnsi="Symbol" w:hint="default"/>
      </w:rPr>
    </w:lvl>
    <w:lvl w:ilvl="3">
      <w:start w:val="1"/>
      <w:numFmt w:val="decimal"/>
      <w:isLgl/>
      <w:lvlText w:val="%1.%2.%3.%4."/>
      <w:lvlJc w:val="left"/>
      <w:pPr>
        <w:ind w:left="3423" w:hanging="720"/>
      </w:pPr>
      <w:rPr>
        <w:rFonts w:hint="default"/>
      </w:rPr>
    </w:lvl>
    <w:lvl w:ilvl="4">
      <w:start w:val="1"/>
      <w:numFmt w:val="decimal"/>
      <w:isLgl/>
      <w:lvlText w:val="%1.%2.%3.%4.%5."/>
      <w:lvlJc w:val="left"/>
      <w:pPr>
        <w:ind w:left="4564" w:hanging="1080"/>
      </w:pPr>
      <w:rPr>
        <w:rFonts w:hint="default"/>
      </w:rPr>
    </w:lvl>
    <w:lvl w:ilvl="5">
      <w:start w:val="1"/>
      <w:numFmt w:val="decimal"/>
      <w:isLgl/>
      <w:lvlText w:val="%1.%2.%3.%4.%5.%6."/>
      <w:lvlJc w:val="left"/>
      <w:pPr>
        <w:ind w:left="5345" w:hanging="1080"/>
      </w:pPr>
      <w:rPr>
        <w:rFonts w:hint="default"/>
      </w:rPr>
    </w:lvl>
    <w:lvl w:ilvl="6">
      <w:start w:val="1"/>
      <w:numFmt w:val="decimal"/>
      <w:isLgl/>
      <w:lvlText w:val="%1.%2.%3.%4.%5.%6.%7."/>
      <w:lvlJc w:val="left"/>
      <w:pPr>
        <w:ind w:left="6486" w:hanging="1440"/>
      </w:pPr>
      <w:rPr>
        <w:rFonts w:hint="default"/>
      </w:rPr>
    </w:lvl>
    <w:lvl w:ilvl="7">
      <w:start w:val="1"/>
      <w:numFmt w:val="decimal"/>
      <w:isLgl/>
      <w:lvlText w:val="%1.%2.%3.%4.%5.%6.%7.%8."/>
      <w:lvlJc w:val="left"/>
      <w:pPr>
        <w:ind w:left="7267" w:hanging="1440"/>
      </w:pPr>
      <w:rPr>
        <w:rFonts w:hint="default"/>
      </w:rPr>
    </w:lvl>
    <w:lvl w:ilvl="8">
      <w:start w:val="1"/>
      <w:numFmt w:val="decimal"/>
      <w:isLgl/>
      <w:lvlText w:val="%1.%2.%3.%4.%5.%6.%7.%8.%9."/>
      <w:lvlJc w:val="left"/>
      <w:pPr>
        <w:ind w:left="8408" w:hanging="1800"/>
      </w:pPr>
      <w:rPr>
        <w:rFonts w:hint="default"/>
      </w:rPr>
    </w:lvl>
  </w:abstractNum>
  <w:abstractNum w:abstractNumId="16" w15:restartNumberingAfterBreak="0">
    <w:nsid w:val="76FB519A"/>
    <w:multiLevelType w:val="multilevel"/>
    <w:tmpl w:val="6D6676E4"/>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595550348">
    <w:abstractNumId w:val="8"/>
  </w:num>
  <w:num w:numId="2" w16cid:durableId="2124106565">
    <w:abstractNumId w:val="8"/>
  </w:num>
  <w:num w:numId="3" w16cid:durableId="1772698626">
    <w:abstractNumId w:val="8"/>
  </w:num>
  <w:num w:numId="4" w16cid:durableId="1501459961">
    <w:abstractNumId w:val="8"/>
  </w:num>
  <w:num w:numId="5" w16cid:durableId="1941524494">
    <w:abstractNumId w:val="8"/>
  </w:num>
  <w:num w:numId="6" w16cid:durableId="705831230">
    <w:abstractNumId w:val="8"/>
  </w:num>
  <w:num w:numId="7" w16cid:durableId="1772311028">
    <w:abstractNumId w:val="8"/>
  </w:num>
  <w:num w:numId="8" w16cid:durableId="1857885673">
    <w:abstractNumId w:val="8"/>
  </w:num>
  <w:num w:numId="9" w16cid:durableId="278027418">
    <w:abstractNumId w:val="8"/>
  </w:num>
  <w:num w:numId="10" w16cid:durableId="1072042073">
    <w:abstractNumId w:val="11"/>
  </w:num>
  <w:num w:numId="11" w16cid:durableId="932397956">
    <w:abstractNumId w:val="2"/>
  </w:num>
  <w:num w:numId="12" w16cid:durableId="762728564">
    <w:abstractNumId w:val="1"/>
  </w:num>
  <w:num w:numId="13" w16cid:durableId="1182629354">
    <w:abstractNumId w:val="4"/>
  </w:num>
  <w:num w:numId="14" w16cid:durableId="1658149264">
    <w:abstractNumId w:val="3"/>
  </w:num>
  <w:num w:numId="15" w16cid:durableId="754208794">
    <w:abstractNumId w:val="15"/>
  </w:num>
  <w:num w:numId="16" w16cid:durableId="2084839762">
    <w:abstractNumId w:val="0"/>
  </w:num>
  <w:num w:numId="17" w16cid:durableId="2134783567">
    <w:abstractNumId w:val="7"/>
  </w:num>
  <w:num w:numId="18" w16cid:durableId="899708336">
    <w:abstractNumId w:val="16"/>
  </w:num>
  <w:num w:numId="19" w16cid:durableId="1994095301">
    <w:abstractNumId w:val="12"/>
  </w:num>
  <w:num w:numId="20" w16cid:durableId="6755221">
    <w:abstractNumId w:val="6"/>
  </w:num>
  <w:num w:numId="21" w16cid:durableId="1380475894">
    <w:abstractNumId w:val="10"/>
  </w:num>
  <w:num w:numId="22" w16cid:durableId="1525485296">
    <w:abstractNumId w:val="9"/>
  </w:num>
  <w:num w:numId="23" w16cid:durableId="1585382930">
    <w:abstractNumId w:val="14"/>
  </w:num>
  <w:num w:numId="24" w16cid:durableId="833179968">
    <w:abstractNumId w:val="13"/>
  </w:num>
  <w:num w:numId="25" w16cid:durableId="14876988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BE3"/>
    <w:rsid w:val="000106B1"/>
    <w:rsid w:val="001458C0"/>
    <w:rsid w:val="00242642"/>
    <w:rsid w:val="002D2BBA"/>
    <w:rsid w:val="00503545"/>
    <w:rsid w:val="0062001A"/>
    <w:rsid w:val="006B117B"/>
    <w:rsid w:val="006C66E1"/>
    <w:rsid w:val="006F61F0"/>
    <w:rsid w:val="006F6BE3"/>
    <w:rsid w:val="009F16AB"/>
    <w:rsid w:val="00A1101E"/>
    <w:rsid w:val="00AA0DEF"/>
    <w:rsid w:val="00AB3B47"/>
    <w:rsid w:val="00C14705"/>
    <w:rsid w:val="00C3090F"/>
    <w:rsid w:val="00C52636"/>
    <w:rsid w:val="00C53EB0"/>
    <w:rsid w:val="00CD3653"/>
    <w:rsid w:val="00D65C13"/>
    <w:rsid w:val="00D83B81"/>
    <w:rsid w:val="00E1564A"/>
    <w:rsid w:val="00E45A2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C6F03"/>
  <w15:chartTrackingRefBased/>
  <w15:docId w15:val="{50BAC911-53CB-4E1A-AB01-BA1A3057C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A1101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6F6BE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6F6BE3"/>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6F6BE3"/>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6F6BE3"/>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6F6BE3"/>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F6BE3"/>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F6BE3"/>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F6BE3"/>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NIVEL10">
    <w:name w:val="TITULO NIVEL 1"/>
    <w:basedOn w:val="Normal"/>
    <w:link w:val="TITULONIVEL1Car"/>
    <w:autoRedefine/>
    <w:qFormat/>
    <w:rsid w:val="006B117B"/>
    <w:pPr>
      <w:spacing w:after="0" w:line="360" w:lineRule="auto"/>
      <w:jc w:val="center"/>
    </w:pPr>
    <w:rPr>
      <w:rFonts w:ascii="Times New Roman" w:eastAsia="Times New Roman" w:hAnsi="Times New Roman" w:cs="Times New Roman"/>
      <w:b/>
      <w:sz w:val="24"/>
      <w:szCs w:val="24"/>
    </w:rPr>
  </w:style>
  <w:style w:type="character" w:customStyle="1" w:styleId="TITULONIVEL1Car">
    <w:name w:val="TITULO NIVEL 1 Car"/>
    <w:basedOn w:val="Fuentedeprrafopredeter"/>
    <w:link w:val="TITULONIVEL10"/>
    <w:rsid w:val="006B117B"/>
    <w:rPr>
      <w:rFonts w:ascii="Times New Roman" w:eastAsia="Times New Roman" w:hAnsi="Times New Roman" w:cs="Times New Roman"/>
      <w:b/>
      <w:sz w:val="24"/>
      <w:szCs w:val="24"/>
    </w:rPr>
  </w:style>
  <w:style w:type="paragraph" w:customStyle="1" w:styleId="TITULONIVEL30">
    <w:name w:val="TITULO NIVEL 3"/>
    <w:basedOn w:val="Normal"/>
    <w:link w:val="TITULONIVEL3Car"/>
    <w:autoRedefine/>
    <w:qFormat/>
    <w:rsid w:val="00D83B81"/>
    <w:pPr>
      <w:numPr>
        <w:ilvl w:val="2"/>
        <w:numId w:val="9"/>
      </w:numPr>
      <w:spacing w:after="0" w:line="276" w:lineRule="auto"/>
    </w:pPr>
    <w:rPr>
      <w:rFonts w:ascii="Times New Roman" w:eastAsia="Times New Roman" w:hAnsi="Times New Roman" w:cs="Times New Roman"/>
      <w:b/>
      <w:i/>
      <w:sz w:val="24"/>
      <w:szCs w:val="24"/>
    </w:rPr>
  </w:style>
  <w:style w:type="character" w:customStyle="1" w:styleId="TITULONIVEL3Car">
    <w:name w:val="TITULO NIVEL 3 Car"/>
    <w:basedOn w:val="Fuentedeprrafopredeter"/>
    <w:link w:val="TITULONIVEL30"/>
    <w:rsid w:val="00D83B81"/>
    <w:rPr>
      <w:rFonts w:ascii="Times New Roman" w:eastAsia="Times New Roman" w:hAnsi="Times New Roman" w:cs="Times New Roman"/>
      <w:b/>
      <w:i/>
      <w:sz w:val="24"/>
      <w:szCs w:val="24"/>
    </w:rPr>
  </w:style>
  <w:style w:type="paragraph" w:customStyle="1" w:styleId="TITULONIVEL20">
    <w:name w:val="TITULO NIVEL 2"/>
    <w:basedOn w:val="TITULONIVEL10"/>
    <w:link w:val="TITULONIVEL2Car"/>
    <w:qFormat/>
    <w:rsid w:val="000106B1"/>
    <w:pPr>
      <w:numPr>
        <w:ilvl w:val="1"/>
      </w:numPr>
      <w:jc w:val="left"/>
    </w:pPr>
  </w:style>
  <w:style w:type="character" w:customStyle="1" w:styleId="TITULONIVEL2Car">
    <w:name w:val="TITULO NIVEL 2 Car"/>
    <w:basedOn w:val="TITULONIVEL1Car"/>
    <w:link w:val="TITULONIVEL20"/>
    <w:rsid w:val="000106B1"/>
    <w:rPr>
      <w:rFonts w:ascii="Times New Roman" w:eastAsia="Times New Roman" w:hAnsi="Times New Roman" w:cs="Times New Roman"/>
      <w:b/>
      <w:sz w:val="24"/>
      <w:szCs w:val="24"/>
    </w:rPr>
  </w:style>
  <w:style w:type="paragraph" w:customStyle="1" w:styleId="TN2">
    <w:name w:val="TN_2"/>
    <w:basedOn w:val="Normal"/>
    <w:link w:val="TN2Car"/>
    <w:autoRedefine/>
    <w:qFormat/>
    <w:rsid w:val="00503545"/>
    <w:pPr>
      <w:spacing w:after="0" w:line="276" w:lineRule="auto"/>
    </w:pPr>
    <w:rPr>
      <w:rFonts w:ascii="Times New Roman" w:eastAsia="Times New Roman" w:hAnsi="Times New Roman" w:cs="Times New Roman"/>
      <w:b/>
      <w:sz w:val="24"/>
      <w:szCs w:val="24"/>
    </w:rPr>
  </w:style>
  <w:style w:type="character" w:customStyle="1" w:styleId="TN2Car">
    <w:name w:val="TN_2 Car"/>
    <w:basedOn w:val="Fuentedeprrafopredeter"/>
    <w:link w:val="TN2"/>
    <w:rsid w:val="00503545"/>
    <w:rPr>
      <w:rFonts w:ascii="Times New Roman" w:eastAsia="Times New Roman" w:hAnsi="Times New Roman" w:cs="Times New Roman"/>
      <w:b/>
      <w:sz w:val="24"/>
      <w:szCs w:val="24"/>
    </w:rPr>
  </w:style>
  <w:style w:type="paragraph" w:customStyle="1" w:styleId="TN3">
    <w:name w:val="TN_3"/>
    <w:basedOn w:val="TN2"/>
    <w:link w:val="TN3Car"/>
    <w:autoRedefine/>
    <w:qFormat/>
    <w:rsid w:val="00503545"/>
    <w:rPr>
      <w:i/>
    </w:rPr>
  </w:style>
  <w:style w:type="character" w:customStyle="1" w:styleId="TN3Car">
    <w:name w:val="TN_3 Car"/>
    <w:basedOn w:val="TN2Car"/>
    <w:link w:val="TN3"/>
    <w:rsid w:val="00503545"/>
    <w:rPr>
      <w:rFonts w:ascii="Times New Roman" w:eastAsia="Times New Roman" w:hAnsi="Times New Roman" w:cs="Times New Roman"/>
      <w:b/>
      <w:i/>
      <w:sz w:val="24"/>
      <w:szCs w:val="24"/>
    </w:rPr>
  </w:style>
  <w:style w:type="paragraph" w:customStyle="1" w:styleId="Titulonivel11">
    <w:name w:val="Titulo nivel 1"/>
    <w:basedOn w:val="Ttulo1"/>
    <w:link w:val="Titulonivel1Car0"/>
    <w:autoRedefine/>
    <w:qFormat/>
    <w:rsid w:val="00A1101E"/>
    <w:pPr>
      <w:spacing w:line="360" w:lineRule="auto"/>
    </w:pPr>
    <w:rPr>
      <w:rFonts w:ascii="Times New Roman" w:hAnsi="Times New Roman"/>
      <w:b/>
      <w:color w:val="000000" w:themeColor="text1"/>
      <w:sz w:val="22"/>
    </w:rPr>
  </w:style>
  <w:style w:type="character" w:customStyle="1" w:styleId="Titulonivel1Car0">
    <w:name w:val="Titulo nivel 1 Car"/>
    <w:basedOn w:val="Fuentedeprrafopredeter"/>
    <w:link w:val="Titulonivel11"/>
    <w:rsid w:val="00A1101E"/>
    <w:rPr>
      <w:rFonts w:ascii="Times New Roman" w:eastAsiaTheme="majorEastAsia" w:hAnsi="Times New Roman" w:cstheme="majorBidi"/>
      <w:b/>
      <w:color w:val="000000" w:themeColor="text1"/>
      <w:szCs w:val="40"/>
    </w:rPr>
  </w:style>
  <w:style w:type="character" w:customStyle="1" w:styleId="Ttulo1Car">
    <w:name w:val="Título 1 Car"/>
    <w:basedOn w:val="Fuentedeprrafopredeter"/>
    <w:link w:val="Ttulo1"/>
    <w:uiPriority w:val="9"/>
    <w:rsid w:val="00A1101E"/>
    <w:rPr>
      <w:rFonts w:asciiTheme="majorHAnsi" w:eastAsiaTheme="majorEastAsia" w:hAnsiTheme="majorHAnsi" w:cstheme="majorBidi"/>
      <w:color w:val="0F4761" w:themeColor="accent1" w:themeShade="BF"/>
      <w:sz w:val="40"/>
      <w:szCs w:val="40"/>
    </w:rPr>
  </w:style>
  <w:style w:type="paragraph" w:customStyle="1" w:styleId="TITULONIVEL40">
    <w:name w:val="TITULO NIVEL 4"/>
    <w:basedOn w:val="Ttulo1"/>
    <w:link w:val="TITULONIVEL4Car"/>
    <w:autoRedefine/>
    <w:qFormat/>
    <w:rsid w:val="000106B1"/>
    <w:pPr>
      <w:numPr>
        <w:ilvl w:val="3"/>
        <w:numId w:val="10"/>
      </w:numPr>
      <w:spacing w:line="360" w:lineRule="auto"/>
      <w:ind w:left="1356" w:hanging="648"/>
    </w:pPr>
    <w:rPr>
      <w:rFonts w:ascii="Times New Roman" w:hAnsi="Times New Roman"/>
      <w:b/>
      <w:color w:val="000000" w:themeColor="text1"/>
      <w:sz w:val="24"/>
      <w:szCs w:val="24"/>
    </w:rPr>
  </w:style>
  <w:style w:type="character" w:customStyle="1" w:styleId="TITULONIVEL4Car">
    <w:name w:val="TITULO NIVEL 4 Car"/>
    <w:basedOn w:val="Fuentedeprrafopredeter"/>
    <w:link w:val="TITULONIVEL40"/>
    <w:rsid w:val="000106B1"/>
    <w:rPr>
      <w:rFonts w:ascii="Times New Roman" w:eastAsiaTheme="majorEastAsia" w:hAnsi="Times New Roman" w:cstheme="majorBidi"/>
      <w:b/>
      <w:color w:val="000000" w:themeColor="text1"/>
      <w:sz w:val="24"/>
      <w:szCs w:val="24"/>
    </w:rPr>
  </w:style>
  <w:style w:type="character" w:customStyle="1" w:styleId="Ttulo2Car">
    <w:name w:val="Título 2 Car"/>
    <w:basedOn w:val="Fuentedeprrafopredeter"/>
    <w:link w:val="Ttulo2"/>
    <w:uiPriority w:val="9"/>
    <w:semiHidden/>
    <w:rsid w:val="006F6BE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F6BE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F6BE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F6BE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F6BE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F6BE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F6BE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F6BE3"/>
    <w:rPr>
      <w:rFonts w:eastAsiaTheme="majorEastAsia" w:cstheme="majorBidi"/>
      <w:color w:val="272727" w:themeColor="text1" w:themeTint="D8"/>
    </w:rPr>
  </w:style>
  <w:style w:type="paragraph" w:styleId="Ttulo">
    <w:name w:val="Title"/>
    <w:basedOn w:val="Normal"/>
    <w:next w:val="Normal"/>
    <w:link w:val="TtuloCar"/>
    <w:uiPriority w:val="10"/>
    <w:qFormat/>
    <w:rsid w:val="006F6BE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F6BE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F6BE3"/>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6F6BE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F6BE3"/>
    <w:pPr>
      <w:spacing w:before="160"/>
      <w:jc w:val="center"/>
    </w:pPr>
    <w:rPr>
      <w:i/>
      <w:iCs/>
      <w:color w:val="404040" w:themeColor="text1" w:themeTint="BF"/>
    </w:rPr>
  </w:style>
  <w:style w:type="character" w:customStyle="1" w:styleId="CitaCar">
    <w:name w:val="Cita Car"/>
    <w:basedOn w:val="Fuentedeprrafopredeter"/>
    <w:link w:val="Cita"/>
    <w:uiPriority w:val="29"/>
    <w:rsid w:val="006F6BE3"/>
    <w:rPr>
      <w:i/>
      <w:iCs/>
      <w:color w:val="404040" w:themeColor="text1" w:themeTint="BF"/>
    </w:rPr>
  </w:style>
  <w:style w:type="paragraph" w:styleId="Prrafodelista">
    <w:name w:val="List Paragraph"/>
    <w:basedOn w:val="Normal"/>
    <w:uiPriority w:val="34"/>
    <w:qFormat/>
    <w:rsid w:val="006F6BE3"/>
    <w:pPr>
      <w:ind w:left="720"/>
      <w:contextualSpacing/>
    </w:pPr>
  </w:style>
  <w:style w:type="character" w:styleId="nfasisintenso">
    <w:name w:val="Intense Emphasis"/>
    <w:basedOn w:val="Fuentedeprrafopredeter"/>
    <w:uiPriority w:val="21"/>
    <w:qFormat/>
    <w:rsid w:val="006F6BE3"/>
    <w:rPr>
      <w:i/>
      <w:iCs/>
      <w:color w:val="0F4761" w:themeColor="accent1" w:themeShade="BF"/>
    </w:rPr>
  </w:style>
  <w:style w:type="paragraph" w:styleId="Citadestacada">
    <w:name w:val="Intense Quote"/>
    <w:basedOn w:val="Normal"/>
    <w:next w:val="Normal"/>
    <w:link w:val="CitadestacadaCar"/>
    <w:uiPriority w:val="30"/>
    <w:qFormat/>
    <w:rsid w:val="006F6BE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6F6BE3"/>
    <w:rPr>
      <w:i/>
      <w:iCs/>
      <w:color w:val="0F4761" w:themeColor="accent1" w:themeShade="BF"/>
    </w:rPr>
  </w:style>
  <w:style w:type="character" w:styleId="Referenciaintensa">
    <w:name w:val="Intense Reference"/>
    <w:basedOn w:val="Fuentedeprrafopredeter"/>
    <w:uiPriority w:val="32"/>
    <w:qFormat/>
    <w:rsid w:val="006F6BE3"/>
    <w:rPr>
      <w:b/>
      <w:bCs/>
      <w:smallCaps/>
      <w:color w:val="0F4761" w:themeColor="accent1" w:themeShade="BF"/>
      <w:spacing w:val="5"/>
    </w:rPr>
  </w:style>
  <w:style w:type="paragraph" w:customStyle="1" w:styleId="APA7edicion">
    <w:name w:val="APA 7 edicion"/>
    <w:basedOn w:val="Normal"/>
    <w:next w:val="Normal"/>
    <w:qFormat/>
    <w:rsid w:val="006F6BE3"/>
    <w:pPr>
      <w:spacing w:after="0" w:line="360" w:lineRule="auto"/>
      <w:ind w:firstLine="284"/>
    </w:pPr>
    <w:rPr>
      <w:rFonts w:ascii="Times New Roman" w:eastAsia="Times New Roman" w:hAnsi="Times New Roman" w:cs="Times New Roman"/>
      <w:kern w:val="0"/>
      <w:sz w:val="24"/>
      <w:szCs w:val="24"/>
    </w:rPr>
  </w:style>
  <w:style w:type="paragraph" w:customStyle="1" w:styleId="TituloNivel1">
    <w:name w:val="Titulo Nivel 1"/>
    <w:basedOn w:val="Normal"/>
    <w:link w:val="TituloNivel1Car1"/>
    <w:qFormat/>
    <w:rsid w:val="006F6BE3"/>
    <w:pPr>
      <w:numPr>
        <w:numId w:val="16"/>
      </w:numPr>
      <w:spacing w:after="0" w:line="360" w:lineRule="auto"/>
      <w:ind w:left="360"/>
      <w:jc w:val="center"/>
    </w:pPr>
    <w:rPr>
      <w:rFonts w:ascii="Times New Roman" w:eastAsia="Calibri" w:hAnsi="Times New Roman" w:cs="Times New Roman"/>
      <w:b/>
      <w:kern w:val="0"/>
      <w:sz w:val="24"/>
      <w:szCs w:val="24"/>
    </w:rPr>
  </w:style>
  <w:style w:type="character" w:customStyle="1" w:styleId="TituloNivel1Car1">
    <w:name w:val="Titulo Nivel 1 Car"/>
    <w:basedOn w:val="Fuentedeprrafopredeter"/>
    <w:link w:val="TituloNivel1"/>
    <w:rsid w:val="006F6BE3"/>
    <w:rPr>
      <w:rFonts w:ascii="Times New Roman" w:eastAsia="Calibri" w:hAnsi="Times New Roman" w:cs="Times New Roman"/>
      <w:b/>
      <w:kern w:val="0"/>
      <w:sz w:val="24"/>
      <w:szCs w:val="24"/>
    </w:rPr>
  </w:style>
  <w:style w:type="paragraph" w:customStyle="1" w:styleId="TituloNivel2">
    <w:name w:val="Titulo Nivel 2"/>
    <w:basedOn w:val="TituloNivel1"/>
    <w:link w:val="TituloNivel2Car0"/>
    <w:qFormat/>
    <w:rsid w:val="006F6BE3"/>
    <w:pPr>
      <w:numPr>
        <w:ilvl w:val="1"/>
      </w:numPr>
      <w:jc w:val="left"/>
    </w:pPr>
  </w:style>
  <w:style w:type="character" w:customStyle="1" w:styleId="TituloNivel2Car0">
    <w:name w:val="Titulo Nivel 2 Car"/>
    <w:basedOn w:val="TituloNivel1Car1"/>
    <w:link w:val="TituloNivel2"/>
    <w:rsid w:val="006F6BE3"/>
    <w:rPr>
      <w:rFonts w:ascii="Times New Roman" w:eastAsia="Calibri" w:hAnsi="Times New Roman" w:cs="Times New Roman"/>
      <w:b/>
      <w:kern w:val="0"/>
      <w:sz w:val="24"/>
      <w:szCs w:val="24"/>
    </w:rPr>
  </w:style>
  <w:style w:type="paragraph" w:customStyle="1" w:styleId="TituloNivel3">
    <w:name w:val="Titulo Nivel 3"/>
    <w:basedOn w:val="TituloNivel2"/>
    <w:qFormat/>
    <w:rsid w:val="006F6BE3"/>
    <w:pPr>
      <w:numPr>
        <w:ilvl w:val="2"/>
      </w:numPr>
      <w:tabs>
        <w:tab w:val="num" w:pos="360"/>
      </w:tabs>
      <w:ind w:left="720"/>
    </w:pPr>
    <w:rPr>
      <w:i/>
    </w:rPr>
  </w:style>
  <w:style w:type="paragraph" w:customStyle="1" w:styleId="TituloNivel4">
    <w:name w:val="Titulo Nivel 4"/>
    <w:basedOn w:val="TituloNivel3"/>
    <w:qFormat/>
    <w:rsid w:val="006F6BE3"/>
    <w:pPr>
      <w:numPr>
        <w:ilvl w:val="3"/>
      </w:numPr>
      <w:tabs>
        <w:tab w:val="num" w:pos="360"/>
      </w:tabs>
      <w:ind w:left="720"/>
    </w:pPr>
    <w:rPr>
      <w:i w:val="0"/>
    </w:rPr>
  </w:style>
  <w:style w:type="paragraph" w:customStyle="1" w:styleId="TituloNivel5">
    <w:name w:val="Titulo Nivel 5"/>
    <w:basedOn w:val="TituloNivel4"/>
    <w:qFormat/>
    <w:rsid w:val="006F6BE3"/>
    <w:pPr>
      <w:numPr>
        <w:ilvl w:val="4"/>
      </w:numPr>
      <w:tabs>
        <w:tab w:val="num" w:pos="360"/>
      </w:tabs>
      <w:ind w:left="720"/>
    </w:pPr>
    <w:rPr>
      <w:i/>
    </w:rPr>
  </w:style>
  <w:style w:type="paragraph" w:customStyle="1" w:styleId="TablaFigura">
    <w:name w:val="# Tabla Figura"/>
    <w:basedOn w:val="Ttulo1"/>
    <w:link w:val="TablaFiguraCar"/>
    <w:autoRedefine/>
    <w:qFormat/>
    <w:rsid w:val="006B117B"/>
    <w:pPr>
      <w:spacing w:line="360" w:lineRule="auto"/>
      <w:ind w:firstLine="284"/>
    </w:pPr>
    <w:rPr>
      <w:rFonts w:ascii="Times New Roman" w:hAnsi="Times New Roman"/>
      <w:b/>
      <w:color w:val="000000" w:themeColor="text1"/>
      <w:kern w:val="0"/>
      <w:sz w:val="24"/>
    </w:rPr>
  </w:style>
  <w:style w:type="character" w:customStyle="1" w:styleId="TablaFiguraCar">
    <w:name w:val="# Tabla Figura Car"/>
    <w:basedOn w:val="Fuentedeprrafopredeter"/>
    <w:link w:val="TablaFigura"/>
    <w:rsid w:val="006B117B"/>
    <w:rPr>
      <w:rFonts w:ascii="Times New Roman" w:eastAsiaTheme="majorEastAsia" w:hAnsi="Times New Roman" w:cstheme="majorBidi"/>
      <w:b/>
      <w:color w:val="000000" w:themeColor="text1"/>
      <w:kern w:val="0"/>
      <w:sz w:val="24"/>
      <w:szCs w:val="40"/>
    </w:rPr>
  </w:style>
  <w:style w:type="paragraph" w:customStyle="1" w:styleId="TituloTablaFigura">
    <w:name w:val="Titulo Tabla Figura"/>
    <w:basedOn w:val="Normal"/>
    <w:link w:val="TituloTablaFiguraCar"/>
    <w:qFormat/>
    <w:rsid w:val="006B117B"/>
    <w:pPr>
      <w:spacing w:after="0" w:line="240" w:lineRule="auto"/>
      <w:ind w:firstLine="284"/>
    </w:pPr>
    <w:rPr>
      <w:rFonts w:ascii="Times New Roman" w:eastAsia="Calibri" w:hAnsi="Times New Roman" w:cs="Times New Roman"/>
      <w:i/>
      <w:kern w:val="0"/>
      <w:sz w:val="24"/>
      <w:szCs w:val="24"/>
    </w:rPr>
  </w:style>
  <w:style w:type="character" w:customStyle="1" w:styleId="TituloTablaFiguraCar">
    <w:name w:val="Titulo Tabla Figura Car"/>
    <w:basedOn w:val="Fuentedeprrafopredeter"/>
    <w:link w:val="TituloTablaFigura"/>
    <w:rsid w:val="006B117B"/>
    <w:rPr>
      <w:rFonts w:ascii="Times New Roman" w:eastAsia="Calibri" w:hAnsi="Times New Roman" w:cs="Times New Roman"/>
      <w:i/>
      <w:kern w:val="0"/>
      <w:sz w:val="24"/>
      <w:szCs w:val="24"/>
    </w:rPr>
  </w:style>
  <w:style w:type="paragraph" w:styleId="Descripcin">
    <w:name w:val="caption"/>
    <w:basedOn w:val="Normal"/>
    <w:next w:val="Normal"/>
    <w:uiPriority w:val="35"/>
    <w:unhideWhenUsed/>
    <w:qFormat/>
    <w:rsid w:val="006B117B"/>
    <w:pPr>
      <w:spacing w:after="200" w:line="240" w:lineRule="auto"/>
      <w:ind w:firstLine="284"/>
    </w:pPr>
    <w:rPr>
      <w:rFonts w:ascii="Times New Roman" w:eastAsia="Calibri" w:hAnsi="Times New Roman" w:cs="Times New Roman"/>
      <w:i/>
      <w:iCs/>
      <w:color w:val="0E2841" w:themeColor="text2"/>
      <w:kern w:val="0"/>
      <w:sz w:val="18"/>
      <w:szCs w:val="18"/>
    </w:rPr>
  </w:style>
  <w:style w:type="table" w:styleId="Tabladelista6concolores">
    <w:name w:val="List Table 6 Colorful"/>
    <w:basedOn w:val="Tablanormal"/>
    <w:uiPriority w:val="51"/>
    <w:rsid w:val="006B117B"/>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4</Pages>
  <Words>934</Words>
  <Characters>5142</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Angie Tatiana Paipa</dc:creator>
  <cp:keywords/>
  <dc:description/>
  <cp:lastModifiedBy>Angie Tatiana Paipa</cp:lastModifiedBy>
  <cp:revision>11</cp:revision>
  <dcterms:created xsi:type="dcterms:W3CDTF">2024-11-01T03:43:00Z</dcterms:created>
  <dcterms:modified xsi:type="dcterms:W3CDTF">2024-11-02T21:55:00Z</dcterms:modified>
</cp:coreProperties>
</file>